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F03C1" w14:textId="7C600064" w:rsidR="00524361" w:rsidRDefault="00524361" w:rsidP="00524361">
      <w:pPr>
        <w:pStyle w:val="Heading1"/>
        <w:pBdr>
          <w:bottom w:val="single" w:sz="4" w:space="1" w:color="auto"/>
        </w:pBdr>
        <w:ind w:left="-652" w:right="-595"/>
      </w:pPr>
      <w:r w:rsidRPr="00524361">
        <w:t>Senate Order on Entity Contracts (Senate Order) 1 January to 31 December 2025</w:t>
      </w:r>
    </w:p>
    <w:p w14:paraId="009C6635" w14:textId="77777777" w:rsidR="00524361" w:rsidRPr="00524361" w:rsidRDefault="00524361" w:rsidP="00524361">
      <w:pPr>
        <w:spacing w:after="0"/>
        <w:rPr>
          <w:sz w:val="12"/>
          <w:szCs w:val="12"/>
          <w:lang w:val="en-US"/>
        </w:rPr>
      </w:pPr>
    </w:p>
    <w:tbl>
      <w:tblPr>
        <w:tblW w:w="15175" w:type="dxa"/>
        <w:jc w:val="center"/>
        <w:tblBorders>
          <w:top w:val="single" w:sz="4" w:space="0" w:color="DFDFDF"/>
          <w:left w:val="single" w:sz="4" w:space="0" w:color="DFDFDF"/>
          <w:bottom w:val="single" w:sz="4" w:space="0" w:color="DFDFDF"/>
          <w:right w:val="single" w:sz="4" w:space="0" w:color="DFDFDF"/>
          <w:insideH w:val="single" w:sz="4" w:space="0" w:color="DFDFDF"/>
          <w:insideV w:val="single" w:sz="4" w:space="0" w:color="DFDF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2197"/>
        <w:gridCol w:w="1130"/>
        <w:gridCol w:w="1395"/>
        <w:gridCol w:w="1134"/>
        <w:gridCol w:w="1276"/>
        <w:gridCol w:w="992"/>
        <w:gridCol w:w="1134"/>
        <w:gridCol w:w="992"/>
        <w:gridCol w:w="993"/>
        <w:gridCol w:w="724"/>
        <w:gridCol w:w="750"/>
        <w:gridCol w:w="1373"/>
      </w:tblGrid>
      <w:tr w:rsidR="00FD4BF5" w:rsidRPr="008325B4" w14:paraId="4EB02FD7" w14:textId="77777777" w:rsidTr="00510C3E">
        <w:trPr>
          <w:trHeight w:val="558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66B2405" w14:textId="77777777" w:rsidR="00FD4BF5" w:rsidRPr="008325B4" w:rsidRDefault="00FD4BF5" w:rsidP="00510C3E">
            <w:pPr>
              <w:pStyle w:val="TableParagraph"/>
              <w:spacing w:before="36"/>
              <w:rPr>
                <w:sz w:val="14"/>
                <w:szCs w:val="14"/>
              </w:rPr>
            </w:pPr>
          </w:p>
          <w:p w14:paraId="57518186" w14:textId="77777777" w:rsidR="00FD4BF5" w:rsidRPr="008325B4" w:rsidRDefault="00FD4BF5" w:rsidP="00510C3E">
            <w:pPr>
              <w:pStyle w:val="TableParagraph"/>
              <w:ind w:left="21"/>
              <w:rPr>
                <w:b/>
                <w:sz w:val="14"/>
                <w:szCs w:val="14"/>
              </w:rPr>
            </w:pPr>
            <w:r w:rsidRPr="008325B4">
              <w:rPr>
                <w:b/>
                <w:spacing w:val="-2"/>
                <w:sz w:val="14"/>
                <w:szCs w:val="14"/>
              </w:rPr>
              <w:t>Agency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CE2C3E0" w14:textId="77777777" w:rsidR="00FD4BF5" w:rsidRPr="008325B4" w:rsidRDefault="00FD4BF5" w:rsidP="00510C3E">
            <w:pPr>
              <w:pStyle w:val="TableParagraph"/>
              <w:spacing w:before="36"/>
              <w:rPr>
                <w:sz w:val="14"/>
                <w:szCs w:val="14"/>
              </w:rPr>
            </w:pPr>
          </w:p>
          <w:p w14:paraId="52814C2E" w14:textId="77777777" w:rsidR="00FD4BF5" w:rsidRPr="008325B4" w:rsidRDefault="00FD4BF5" w:rsidP="00510C3E">
            <w:pPr>
              <w:pStyle w:val="TableParagraph"/>
              <w:ind w:left="21"/>
              <w:rPr>
                <w:b/>
                <w:sz w:val="14"/>
                <w:szCs w:val="14"/>
              </w:rPr>
            </w:pPr>
            <w:r w:rsidRPr="008325B4">
              <w:rPr>
                <w:b/>
                <w:w w:val="90"/>
                <w:sz w:val="14"/>
                <w:szCs w:val="14"/>
              </w:rPr>
              <w:t>Supplier</w:t>
            </w:r>
            <w:r w:rsidRPr="008325B4">
              <w:rPr>
                <w:b/>
                <w:spacing w:val="12"/>
                <w:sz w:val="14"/>
                <w:szCs w:val="14"/>
              </w:rPr>
              <w:t xml:space="preserve"> </w:t>
            </w:r>
            <w:r w:rsidRPr="008325B4">
              <w:rPr>
                <w:b/>
                <w:spacing w:val="-4"/>
                <w:w w:val="95"/>
                <w:sz w:val="14"/>
                <w:szCs w:val="14"/>
              </w:rPr>
              <w:t>Name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5545874" w14:textId="77777777" w:rsidR="00FD4BF5" w:rsidRPr="008325B4" w:rsidRDefault="00FD4BF5" w:rsidP="00510C3E">
            <w:pPr>
              <w:pStyle w:val="TableParagraph"/>
              <w:spacing w:before="36"/>
              <w:rPr>
                <w:sz w:val="14"/>
                <w:szCs w:val="14"/>
              </w:rPr>
            </w:pPr>
          </w:p>
          <w:p w14:paraId="4FD22884" w14:textId="77777777" w:rsidR="00FD4BF5" w:rsidRPr="008325B4" w:rsidRDefault="00FD4BF5" w:rsidP="00510C3E">
            <w:pPr>
              <w:pStyle w:val="TableParagraph"/>
              <w:ind w:left="21"/>
              <w:rPr>
                <w:b/>
                <w:sz w:val="14"/>
                <w:szCs w:val="14"/>
              </w:rPr>
            </w:pPr>
            <w:r w:rsidRPr="008325B4">
              <w:rPr>
                <w:b/>
                <w:spacing w:val="-2"/>
                <w:sz w:val="14"/>
                <w:szCs w:val="14"/>
              </w:rPr>
              <w:t>Description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C6929A4" w14:textId="77777777" w:rsidR="00FD4BF5" w:rsidRPr="008325B4" w:rsidRDefault="00FD4BF5" w:rsidP="00510C3E">
            <w:pPr>
              <w:pStyle w:val="TableParagraph"/>
              <w:spacing w:before="36"/>
              <w:rPr>
                <w:sz w:val="14"/>
                <w:szCs w:val="14"/>
              </w:rPr>
            </w:pPr>
          </w:p>
          <w:p w14:paraId="796F62AC" w14:textId="77777777" w:rsidR="00FD4BF5" w:rsidRPr="008325B4" w:rsidRDefault="00FD4BF5" w:rsidP="00510C3E">
            <w:pPr>
              <w:pStyle w:val="TableParagraph"/>
              <w:ind w:left="20"/>
              <w:rPr>
                <w:b/>
                <w:sz w:val="14"/>
                <w:szCs w:val="14"/>
              </w:rPr>
            </w:pPr>
            <w:r w:rsidRPr="008325B4">
              <w:rPr>
                <w:b/>
                <w:spacing w:val="-2"/>
                <w:sz w:val="14"/>
                <w:szCs w:val="14"/>
              </w:rPr>
              <w:t>Category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29687B" w14:textId="77777777" w:rsidR="00FD4BF5" w:rsidRPr="008325B4" w:rsidRDefault="00FD4BF5" w:rsidP="00510C3E">
            <w:pPr>
              <w:pStyle w:val="TableParagraph"/>
              <w:spacing w:before="36"/>
              <w:rPr>
                <w:sz w:val="14"/>
                <w:szCs w:val="14"/>
              </w:rPr>
            </w:pPr>
          </w:p>
          <w:p w14:paraId="6C9A043B" w14:textId="77777777" w:rsidR="00FD4BF5" w:rsidRPr="008325B4" w:rsidRDefault="00FD4BF5" w:rsidP="00510C3E">
            <w:pPr>
              <w:pStyle w:val="TableParagraph"/>
              <w:ind w:left="19"/>
              <w:rPr>
                <w:b/>
                <w:sz w:val="14"/>
                <w:szCs w:val="14"/>
              </w:rPr>
            </w:pPr>
            <w:r w:rsidRPr="008325B4">
              <w:rPr>
                <w:b/>
                <w:w w:val="90"/>
                <w:sz w:val="14"/>
                <w:szCs w:val="14"/>
              </w:rPr>
              <w:t>Agency</w:t>
            </w:r>
            <w:r w:rsidRPr="008325B4">
              <w:rPr>
                <w:b/>
                <w:spacing w:val="2"/>
                <w:sz w:val="14"/>
                <w:szCs w:val="14"/>
              </w:rPr>
              <w:t xml:space="preserve"> </w:t>
            </w:r>
            <w:r w:rsidRPr="008325B4">
              <w:rPr>
                <w:b/>
                <w:w w:val="90"/>
                <w:sz w:val="14"/>
                <w:szCs w:val="14"/>
              </w:rPr>
              <w:t>Ref.</w:t>
            </w:r>
            <w:r w:rsidRPr="008325B4">
              <w:rPr>
                <w:b/>
                <w:spacing w:val="5"/>
                <w:sz w:val="14"/>
                <w:szCs w:val="14"/>
              </w:rPr>
              <w:t xml:space="preserve"> </w:t>
            </w:r>
            <w:r w:rsidRPr="008325B4">
              <w:rPr>
                <w:b/>
                <w:spacing w:val="-5"/>
                <w:w w:val="90"/>
                <w:sz w:val="14"/>
                <w:szCs w:val="14"/>
              </w:rPr>
              <w:t>ID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BA14B8F" w14:textId="77777777" w:rsidR="00FD4BF5" w:rsidRPr="008325B4" w:rsidRDefault="00FD4BF5" w:rsidP="00510C3E">
            <w:pPr>
              <w:pStyle w:val="TableParagraph"/>
              <w:spacing w:before="103" w:line="266" w:lineRule="auto"/>
              <w:ind w:right="149"/>
              <w:rPr>
                <w:b/>
                <w:sz w:val="14"/>
                <w:szCs w:val="14"/>
              </w:rPr>
            </w:pPr>
            <w:r w:rsidRPr="008325B4">
              <w:rPr>
                <w:b/>
                <w:spacing w:val="-4"/>
                <w:sz w:val="14"/>
                <w:szCs w:val="14"/>
              </w:rPr>
              <w:t>Confidentiality</w:t>
            </w:r>
            <w:r w:rsidRPr="008325B4">
              <w:rPr>
                <w:b/>
                <w:spacing w:val="-7"/>
                <w:sz w:val="14"/>
                <w:szCs w:val="14"/>
              </w:rPr>
              <w:t xml:space="preserve"> </w:t>
            </w:r>
            <w:r w:rsidRPr="008325B4">
              <w:rPr>
                <w:b/>
                <w:spacing w:val="-4"/>
                <w:sz w:val="14"/>
                <w:szCs w:val="14"/>
              </w:rPr>
              <w:t>-</w:t>
            </w:r>
            <w:r w:rsidRPr="008325B4">
              <w:rPr>
                <w:b/>
                <w:spacing w:val="40"/>
                <w:sz w:val="14"/>
                <w:szCs w:val="14"/>
              </w:rPr>
              <w:t xml:space="preserve"> </w:t>
            </w:r>
            <w:r w:rsidRPr="008325B4">
              <w:rPr>
                <w:b/>
                <w:w w:val="90"/>
                <w:sz w:val="14"/>
                <w:szCs w:val="14"/>
              </w:rPr>
              <w:t>Contract</w:t>
            </w:r>
            <w:r w:rsidRPr="008325B4">
              <w:rPr>
                <w:b/>
                <w:spacing w:val="-4"/>
                <w:sz w:val="14"/>
                <w:szCs w:val="14"/>
              </w:rPr>
              <w:t xml:space="preserve"> </w:t>
            </w:r>
            <w:r w:rsidRPr="008325B4">
              <w:rPr>
                <w:b/>
                <w:spacing w:val="-2"/>
                <w:sz w:val="14"/>
                <w:szCs w:val="14"/>
              </w:rPr>
              <w:t>(Y/N)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DC9E2B" w14:textId="77777777" w:rsidR="00FD4BF5" w:rsidRPr="008325B4" w:rsidRDefault="00FD4BF5" w:rsidP="00510C3E">
            <w:pPr>
              <w:pStyle w:val="TableParagraph"/>
              <w:spacing w:before="8" w:line="266" w:lineRule="auto"/>
              <w:ind w:left="5" w:right="8"/>
              <w:rPr>
                <w:b/>
                <w:sz w:val="14"/>
                <w:szCs w:val="14"/>
              </w:rPr>
            </w:pPr>
            <w:r w:rsidRPr="008325B4">
              <w:rPr>
                <w:b/>
                <w:spacing w:val="-4"/>
                <w:sz w:val="14"/>
                <w:szCs w:val="14"/>
              </w:rPr>
              <w:t>Confidentiality</w:t>
            </w:r>
            <w:r w:rsidRPr="008325B4">
              <w:rPr>
                <w:b/>
                <w:spacing w:val="40"/>
                <w:sz w:val="14"/>
                <w:szCs w:val="14"/>
              </w:rPr>
              <w:t xml:space="preserve"> </w:t>
            </w:r>
            <w:r w:rsidRPr="008325B4">
              <w:rPr>
                <w:b/>
                <w:sz w:val="14"/>
                <w:szCs w:val="14"/>
              </w:rPr>
              <w:t>Reason(s)</w:t>
            </w:r>
            <w:r w:rsidRPr="008325B4">
              <w:rPr>
                <w:b/>
                <w:spacing w:val="-8"/>
                <w:sz w:val="14"/>
                <w:szCs w:val="14"/>
              </w:rPr>
              <w:t xml:space="preserve"> </w:t>
            </w:r>
            <w:r w:rsidRPr="008325B4">
              <w:rPr>
                <w:b/>
                <w:sz w:val="14"/>
                <w:szCs w:val="14"/>
              </w:rPr>
              <w:t>-</w:t>
            </w:r>
          </w:p>
          <w:p w14:paraId="1BAC9CC8" w14:textId="77777777" w:rsidR="00FD4BF5" w:rsidRPr="008325B4" w:rsidRDefault="00FD4BF5" w:rsidP="00510C3E">
            <w:pPr>
              <w:pStyle w:val="TableParagraph"/>
              <w:spacing w:line="151" w:lineRule="exact"/>
              <w:ind w:left="8" w:right="3"/>
              <w:rPr>
                <w:b/>
                <w:sz w:val="14"/>
                <w:szCs w:val="14"/>
              </w:rPr>
            </w:pPr>
            <w:r w:rsidRPr="008325B4">
              <w:rPr>
                <w:b/>
                <w:spacing w:val="-2"/>
                <w:sz w:val="14"/>
                <w:szCs w:val="14"/>
              </w:rPr>
              <w:t>Contract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807713C" w14:textId="77777777" w:rsidR="00FD4BF5" w:rsidRPr="008325B4" w:rsidRDefault="00FD4BF5" w:rsidP="00510C3E">
            <w:pPr>
              <w:pStyle w:val="TableParagraph"/>
              <w:spacing w:before="103" w:line="266" w:lineRule="auto"/>
              <w:ind w:left="212" w:right="149" w:hanging="62"/>
              <w:rPr>
                <w:b/>
                <w:sz w:val="14"/>
                <w:szCs w:val="14"/>
              </w:rPr>
            </w:pPr>
            <w:r w:rsidRPr="008325B4">
              <w:rPr>
                <w:b/>
                <w:spacing w:val="-4"/>
                <w:sz w:val="14"/>
                <w:szCs w:val="14"/>
              </w:rPr>
              <w:t>Confidentiality</w:t>
            </w:r>
            <w:r w:rsidRPr="008325B4">
              <w:rPr>
                <w:b/>
                <w:spacing w:val="-7"/>
                <w:sz w:val="14"/>
                <w:szCs w:val="14"/>
              </w:rPr>
              <w:t xml:space="preserve"> </w:t>
            </w:r>
            <w:r w:rsidRPr="008325B4">
              <w:rPr>
                <w:b/>
                <w:spacing w:val="-4"/>
                <w:sz w:val="14"/>
                <w:szCs w:val="14"/>
              </w:rPr>
              <w:t>-</w:t>
            </w:r>
            <w:r w:rsidRPr="008325B4">
              <w:rPr>
                <w:b/>
                <w:spacing w:val="40"/>
                <w:sz w:val="14"/>
                <w:szCs w:val="14"/>
              </w:rPr>
              <w:t xml:space="preserve"> </w:t>
            </w:r>
            <w:r w:rsidRPr="008325B4">
              <w:rPr>
                <w:b/>
                <w:sz w:val="14"/>
                <w:szCs w:val="14"/>
              </w:rPr>
              <w:t>Outputs</w:t>
            </w:r>
            <w:r w:rsidRPr="008325B4">
              <w:rPr>
                <w:b/>
                <w:spacing w:val="-8"/>
                <w:sz w:val="14"/>
                <w:szCs w:val="14"/>
              </w:rPr>
              <w:t xml:space="preserve"> </w:t>
            </w:r>
            <w:r w:rsidRPr="008325B4">
              <w:rPr>
                <w:b/>
                <w:sz w:val="14"/>
                <w:szCs w:val="14"/>
              </w:rPr>
              <w:t>(Y/N)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08FD6B3" w14:textId="77777777" w:rsidR="00FD4BF5" w:rsidRPr="008325B4" w:rsidRDefault="00FD4BF5" w:rsidP="00510C3E">
            <w:pPr>
              <w:pStyle w:val="TableParagraph"/>
              <w:spacing w:before="103" w:line="266" w:lineRule="auto"/>
              <w:ind w:left="36"/>
              <w:rPr>
                <w:b/>
                <w:sz w:val="14"/>
                <w:szCs w:val="14"/>
              </w:rPr>
            </w:pPr>
            <w:r w:rsidRPr="008325B4">
              <w:rPr>
                <w:b/>
                <w:spacing w:val="-2"/>
                <w:sz w:val="14"/>
                <w:szCs w:val="14"/>
              </w:rPr>
              <w:t>Confidentiality</w:t>
            </w:r>
            <w:r w:rsidRPr="008325B4">
              <w:rPr>
                <w:b/>
                <w:spacing w:val="40"/>
                <w:sz w:val="14"/>
                <w:szCs w:val="14"/>
              </w:rPr>
              <w:t xml:space="preserve"> </w:t>
            </w:r>
            <w:r w:rsidRPr="008325B4">
              <w:rPr>
                <w:b/>
                <w:spacing w:val="-6"/>
                <w:sz w:val="14"/>
                <w:szCs w:val="14"/>
              </w:rPr>
              <w:t>Reason(s)</w:t>
            </w:r>
            <w:r w:rsidRPr="008325B4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8325B4">
              <w:rPr>
                <w:b/>
                <w:spacing w:val="-6"/>
                <w:sz w:val="14"/>
                <w:szCs w:val="14"/>
              </w:rPr>
              <w:t>-</w:t>
            </w:r>
            <w:r w:rsidRPr="008325B4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8325B4">
              <w:rPr>
                <w:b/>
                <w:spacing w:val="-6"/>
                <w:sz w:val="14"/>
                <w:szCs w:val="14"/>
              </w:rPr>
              <w:t>Output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92C6AF2" w14:textId="77777777" w:rsidR="00FD4BF5" w:rsidRPr="008325B4" w:rsidRDefault="00FD4BF5" w:rsidP="00510C3E">
            <w:pPr>
              <w:pStyle w:val="TableParagraph"/>
              <w:spacing w:before="36"/>
              <w:rPr>
                <w:sz w:val="14"/>
                <w:szCs w:val="14"/>
              </w:rPr>
            </w:pPr>
          </w:p>
          <w:p w14:paraId="080F7832" w14:textId="77777777" w:rsidR="00FD4BF5" w:rsidRPr="008325B4" w:rsidRDefault="00FD4BF5" w:rsidP="00510C3E">
            <w:pPr>
              <w:pStyle w:val="TableParagraph"/>
              <w:rPr>
                <w:b/>
                <w:sz w:val="14"/>
                <w:szCs w:val="14"/>
              </w:rPr>
            </w:pPr>
            <w:r w:rsidRPr="008325B4">
              <w:rPr>
                <w:b/>
                <w:w w:val="90"/>
                <w:sz w:val="14"/>
                <w:szCs w:val="14"/>
              </w:rPr>
              <w:t>Publish</w:t>
            </w:r>
            <w:r w:rsidRPr="008325B4">
              <w:rPr>
                <w:b/>
                <w:spacing w:val="11"/>
                <w:sz w:val="14"/>
                <w:szCs w:val="14"/>
              </w:rPr>
              <w:t xml:space="preserve"> </w:t>
            </w:r>
            <w:r w:rsidRPr="008325B4">
              <w:rPr>
                <w:b/>
                <w:spacing w:val="-4"/>
                <w:sz w:val="14"/>
                <w:szCs w:val="14"/>
              </w:rPr>
              <w:t>Date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482C511" w14:textId="77777777" w:rsidR="00FD4BF5" w:rsidRPr="008325B4" w:rsidRDefault="00FD4BF5" w:rsidP="00510C3E">
            <w:pPr>
              <w:pStyle w:val="TableParagraph"/>
              <w:spacing w:before="36"/>
              <w:rPr>
                <w:sz w:val="14"/>
                <w:szCs w:val="14"/>
              </w:rPr>
            </w:pPr>
          </w:p>
          <w:p w14:paraId="37CF1224" w14:textId="77777777" w:rsidR="00FD4BF5" w:rsidRPr="008325B4" w:rsidRDefault="00FD4BF5" w:rsidP="00510C3E">
            <w:pPr>
              <w:pStyle w:val="TableParagraph"/>
              <w:rPr>
                <w:b/>
                <w:sz w:val="14"/>
                <w:szCs w:val="14"/>
              </w:rPr>
            </w:pPr>
            <w:r w:rsidRPr="008325B4">
              <w:rPr>
                <w:b/>
                <w:spacing w:val="-2"/>
                <w:w w:val="90"/>
                <w:sz w:val="14"/>
                <w:szCs w:val="14"/>
              </w:rPr>
              <w:t>Start</w:t>
            </w:r>
            <w:r w:rsidRPr="008325B4">
              <w:rPr>
                <w:b/>
                <w:spacing w:val="1"/>
                <w:sz w:val="14"/>
                <w:szCs w:val="14"/>
              </w:rPr>
              <w:t xml:space="preserve"> </w:t>
            </w:r>
            <w:r w:rsidRPr="008325B4">
              <w:rPr>
                <w:b/>
                <w:spacing w:val="-4"/>
                <w:sz w:val="14"/>
                <w:szCs w:val="14"/>
              </w:rPr>
              <w:t>Date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DF7B750" w14:textId="77777777" w:rsidR="00FD4BF5" w:rsidRPr="008325B4" w:rsidRDefault="00FD4BF5" w:rsidP="00510C3E">
            <w:pPr>
              <w:pStyle w:val="TableParagraph"/>
              <w:spacing w:before="36"/>
              <w:rPr>
                <w:sz w:val="14"/>
                <w:szCs w:val="14"/>
              </w:rPr>
            </w:pPr>
          </w:p>
          <w:p w14:paraId="43402F6F" w14:textId="77777777" w:rsidR="00FD4BF5" w:rsidRPr="008325B4" w:rsidRDefault="00FD4BF5" w:rsidP="00510C3E">
            <w:pPr>
              <w:pStyle w:val="TableParagraph"/>
              <w:rPr>
                <w:b/>
                <w:sz w:val="14"/>
                <w:szCs w:val="14"/>
              </w:rPr>
            </w:pPr>
            <w:r w:rsidRPr="008325B4">
              <w:rPr>
                <w:b/>
                <w:w w:val="90"/>
                <w:sz w:val="14"/>
                <w:szCs w:val="14"/>
              </w:rPr>
              <w:t>End</w:t>
            </w:r>
            <w:r w:rsidRPr="008325B4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8325B4">
              <w:rPr>
                <w:b/>
                <w:spacing w:val="-4"/>
                <w:sz w:val="14"/>
                <w:szCs w:val="14"/>
              </w:rPr>
              <w:t>Date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0689815" w14:textId="77777777" w:rsidR="00FD4BF5" w:rsidRPr="008325B4" w:rsidRDefault="00FD4BF5" w:rsidP="00510C3E">
            <w:pPr>
              <w:pStyle w:val="TableParagraph"/>
              <w:spacing w:before="36"/>
              <w:rPr>
                <w:sz w:val="14"/>
                <w:szCs w:val="14"/>
              </w:rPr>
            </w:pPr>
          </w:p>
          <w:p w14:paraId="179F208B" w14:textId="77777777" w:rsidR="00FD4BF5" w:rsidRPr="008325B4" w:rsidRDefault="00FD4BF5" w:rsidP="00510C3E">
            <w:pPr>
              <w:pStyle w:val="TableParagraph"/>
              <w:rPr>
                <w:b/>
                <w:sz w:val="14"/>
                <w:szCs w:val="14"/>
              </w:rPr>
            </w:pPr>
            <w:r w:rsidRPr="008325B4">
              <w:rPr>
                <w:b/>
                <w:spacing w:val="-4"/>
                <w:sz w:val="14"/>
                <w:szCs w:val="14"/>
              </w:rPr>
              <w:t>Value (AUD) incl.</w:t>
            </w:r>
            <w:r w:rsidRPr="008325B4">
              <w:rPr>
                <w:b/>
                <w:spacing w:val="-6"/>
                <w:sz w:val="14"/>
                <w:szCs w:val="14"/>
              </w:rPr>
              <w:t xml:space="preserve"> </w:t>
            </w:r>
            <w:r w:rsidRPr="008325B4">
              <w:rPr>
                <w:b/>
                <w:spacing w:val="-5"/>
                <w:sz w:val="14"/>
                <w:szCs w:val="14"/>
              </w:rPr>
              <w:t>GST</w:t>
            </w:r>
          </w:p>
        </w:tc>
      </w:tr>
      <w:tr w:rsidR="00FD4BF5" w:rsidRPr="008325B4" w14:paraId="43D4E621" w14:textId="77777777" w:rsidTr="00510C3E">
        <w:trPr>
          <w:trHeight w:val="709"/>
          <w:jc w:val="center"/>
        </w:trPr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281F8C" w14:textId="77777777" w:rsidR="00FD4BF5" w:rsidRPr="008325B4" w:rsidRDefault="00FD4BF5" w:rsidP="00032044">
            <w:pPr>
              <w:pStyle w:val="TableParagraph"/>
              <w:spacing w:line="276" w:lineRule="auto"/>
              <w:ind w:left="21"/>
              <w:rPr>
                <w:sz w:val="14"/>
                <w:szCs w:val="14"/>
              </w:rPr>
            </w:pPr>
            <w:r w:rsidRPr="008325B4">
              <w:rPr>
                <w:spacing w:val="-6"/>
                <w:sz w:val="14"/>
                <w:szCs w:val="14"/>
              </w:rPr>
              <w:t>National Commissioner for Aboriginal and Torres Strait Islander Children and Young People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43B4" w14:textId="5B0C8AB9" w:rsidR="00FD4BF5" w:rsidRPr="008325B4" w:rsidRDefault="00F04A09" w:rsidP="00F04A09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br/>
            </w:r>
            <w:r w:rsidR="00FD4BF5">
              <w:rPr>
                <w:spacing w:val="-4"/>
                <w:sz w:val="14"/>
                <w:szCs w:val="14"/>
              </w:rPr>
              <w:t>N/A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38C2" w14:textId="72C51B2F" w:rsidR="00FD4BF5" w:rsidRPr="008325B4" w:rsidRDefault="00F04A09" w:rsidP="00F04A09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br/>
            </w:r>
            <w:r w:rsidR="00FD4BF5">
              <w:rPr>
                <w:spacing w:val="-4"/>
                <w:sz w:val="14"/>
                <w:szCs w:val="14"/>
              </w:rPr>
              <w:t>N/A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8F2E" w14:textId="0EB0DA81" w:rsidR="00FD4BF5" w:rsidRPr="008325B4" w:rsidRDefault="00FD4BF5" w:rsidP="00F04A09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br/>
            </w:r>
            <w:r w:rsidR="00F04A09"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8C9D" w14:textId="77777777" w:rsidR="00FD4BF5" w:rsidRPr="008325B4" w:rsidRDefault="00FD4BF5" w:rsidP="00F04A09">
            <w:pPr>
              <w:pStyle w:val="TableParagraph"/>
              <w:rPr>
                <w:sz w:val="14"/>
                <w:szCs w:val="14"/>
              </w:rPr>
            </w:pPr>
          </w:p>
          <w:p w14:paraId="076B1FA8" w14:textId="77777777" w:rsidR="00FD4BF5" w:rsidRPr="008325B4" w:rsidRDefault="00FD4BF5" w:rsidP="00F04A09">
            <w:pPr>
              <w:pStyle w:val="TableParagraph"/>
              <w:rPr>
                <w:sz w:val="14"/>
                <w:szCs w:val="14"/>
              </w:rPr>
            </w:pPr>
          </w:p>
          <w:p w14:paraId="33AA217C" w14:textId="31BB473A" w:rsidR="00FD4BF5" w:rsidRPr="008325B4" w:rsidRDefault="00F04A09" w:rsidP="00F04A09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br/>
            </w:r>
            <w:r w:rsidR="00FD4BF5">
              <w:rPr>
                <w:sz w:val="14"/>
                <w:szCs w:val="14"/>
              </w:rPr>
              <w:t>N/A</w:t>
            </w:r>
          </w:p>
          <w:p w14:paraId="20D36764" w14:textId="77777777" w:rsidR="00FD4BF5" w:rsidRPr="008325B4" w:rsidRDefault="00FD4BF5" w:rsidP="00F04A09">
            <w:pPr>
              <w:pStyle w:val="TableParagraph"/>
              <w:ind w:left="610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3DE2" w14:textId="53BC6025" w:rsidR="00FD4BF5" w:rsidRPr="008325B4" w:rsidRDefault="00FD4BF5" w:rsidP="00F04A09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br/>
              <w:t>N/A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DBD9" w14:textId="78A85708" w:rsidR="00FD4BF5" w:rsidRPr="008325B4" w:rsidRDefault="00FD4BF5" w:rsidP="00F04A09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br/>
            </w:r>
            <w:r w:rsidR="00F04A09"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t>N/A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B55B" w14:textId="211B8424" w:rsidR="00FD4BF5" w:rsidRPr="008325B4" w:rsidRDefault="00FD4BF5" w:rsidP="00F04A09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br/>
            </w:r>
            <w:r w:rsidR="00F04A09">
              <w:rPr>
                <w:sz w:val="14"/>
                <w:szCs w:val="14"/>
              </w:rPr>
              <w:t>N/A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6A7A" w14:textId="16D7E063" w:rsidR="00FD4BF5" w:rsidRPr="008325B4" w:rsidRDefault="00F04A09" w:rsidP="00F04A09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br/>
              <w:t>N/A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FC52" w14:textId="2EF1AEB0" w:rsidR="00FD4BF5" w:rsidRPr="008325B4" w:rsidRDefault="00F04A09" w:rsidP="00F04A09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br/>
              <w:t>N/A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F5C8" w14:textId="39CA83C1" w:rsidR="00FD4BF5" w:rsidRPr="008325B4" w:rsidRDefault="00F04A09" w:rsidP="00F04A09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br/>
              <w:t>N/A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6A4D" w14:textId="51C107DA" w:rsidR="00FD4BF5" w:rsidRPr="008325B4" w:rsidRDefault="00F04A09" w:rsidP="00F04A09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br/>
              <w:t>N/A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49A3" w14:textId="75572576" w:rsidR="00FD4BF5" w:rsidRPr="008325B4" w:rsidRDefault="00FD4BF5" w:rsidP="00F04A09">
            <w:pPr>
              <w:pStyle w:val="TableParagraph"/>
              <w:ind w:right="1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br/>
            </w:r>
            <w:r w:rsidR="00F04A09">
              <w:rPr>
                <w:sz w:val="14"/>
                <w:szCs w:val="14"/>
              </w:rPr>
              <w:br/>
              <w:t>Nil</w:t>
            </w:r>
          </w:p>
        </w:tc>
      </w:tr>
    </w:tbl>
    <w:p w14:paraId="30DD0BD1" w14:textId="77777777" w:rsidR="00D93826" w:rsidRPr="00D62A22" w:rsidRDefault="00D93826" w:rsidP="003A634E">
      <w:pPr>
        <w:rPr>
          <w:rFonts w:ascii="Calibri" w:hAnsi="Calibri" w:cs="Calibri"/>
          <w:b/>
          <w:bCs/>
          <w:sz w:val="2"/>
          <w:szCs w:val="2"/>
          <w:u w:val="single"/>
        </w:rPr>
      </w:pPr>
    </w:p>
    <w:sectPr w:rsidR="00D93826" w:rsidRPr="00D62A22" w:rsidSect="00524361">
      <w:headerReference w:type="default" r:id="rId10"/>
      <w:pgSz w:w="16838" w:h="11906" w:orient="landscape"/>
      <w:pgMar w:top="1440" w:right="1529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53186" w14:textId="77777777" w:rsidR="00A23D05" w:rsidRDefault="00A23D05" w:rsidP="00BF643A">
      <w:pPr>
        <w:spacing w:after="0" w:line="240" w:lineRule="auto"/>
      </w:pPr>
      <w:r>
        <w:separator/>
      </w:r>
    </w:p>
  </w:endnote>
  <w:endnote w:type="continuationSeparator" w:id="0">
    <w:p w14:paraId="5F9E7A0D" w14:textId="77777777" w:rsidR="00A23D05" w:rsidRDefault="00A23D05" w:rsidP="00BF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1F626" w14:textId="77777777" w:rsidR="00A23D05" w:rsidRDefault="00A23D05" w:rsidP="00BF643A">
      <w:pPr>
        <w:spacing w:after="0" w:line="240" w:lineRule="auto"/>
      </w:pPr>
      <w:r>
        <w:separator/>
      </w:r>
    </w:p>
  </w:footnote>
  <w:footnote w:type="continuationSeparator" w:id="0">
    <w:p w14:paraId="72C69C61" w14:textId="77777777" w:rsidR="00A23D05" w:rsidRDefault="00A23D05" w:rsidP="00BF6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3AD9B" w14:textId="4BCCF036" w:rsidR="004015B1" w:rsidRPr="004015B1" w:rsidRDefault="004015B1" w:rsidP="004015B1">
    <w:pPr>
      <w:pStyle w:val="Header"/>
    </w:pPr>
    <w:r w:rsidRPr="004015B1">
      <w:rPr>
        <w:noProof/>
      </w:rPr>
      <w:drawing>
        <wp:anchor distT="0" distB="0" distL="114300" distR="114300" simplePos="0" relativeHeight="251658240" behindDoc="1" locked="0" layoutInCell="1" allowOverlap="1" wp14:anchorId="401C9598" wp14:editId="29DAEEBD">
          <wp:simplePos x="0" y="0"/>
          <wp:positionH relativeFrom="column">
            <wp:posOffset>-885825</wp:posOffset>
          </wp:positionH>
          <wp:positionV relativeFrom="page">
            <wp:posOffset>0</wp:posOffset>
          </wp:positionV>
          <wp:extent cx="10639425" cy="2713990"/>
          <wp:effectExtent l="0" t="0" r="9525" b="0"/>
          <wp:wrapTopAndBottom/>
          <wp:docPr id="129750230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9425" cy="271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A49407" w14:textId="77777777" w:rsidR="004015B1" w:rsidRDefault="004015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17"/>
    <w:rsid w:val="000012ED"/>
    <w:rsid w:val="00034B85"/>
    <w:rsid w:val="00076C01"/>
    <w:rsid w:val="00086501"/>
    <w:rsid w:val="000A7779"/>
    <w:rsid w:val="000D6DBE"/>
    <w:rsid w:val="001058D5"/>
    <w:rsid w:val="001329B8"/>
    <w:rsid w:val="00143754"/>
    <w:rsid w:val="001572A6"/>
    <w:rsid w:val="0016200A"/>
    <w:rsid w:val="00176C69"/>
    <w:rsid w:val="00177934"/>
    <w:rsid w:val="00180A0E"/>
    <w:rsid w:val="0019700C"/>
    <w:rsid w:val="001A47F2"/>
    <w:rsid w:val="001C4A2A"/>
    <w:rsid w:val="001D03E9"/>
    <w:rsid w:val="001E2905"/>
    <w:rsid w:val="001E7339"/>
    <w:rsid w:val="001F04B1"/>
    <w:rsid w:val="001F4745"/>
    <w:rsid w:val="00246964"/>
    <w:rsid w:val="00262AC4"/>
    <w:rsid w:val="002B3146"/>
    <w:rsid w:val="002B55D8"/>
    <w:rsid w:val="002D1F42"/>
    <w:rsid w:val="002D41C7"/>
    <w:rsid w:val="00301A44"/>
    <w:rsid w:val="00320CFF"/>
    <w:rsid w:val="00390036"/>
    <w:rsid w:val="003A4CE8"/>
    <w:rsid w:val="003A634E"/>
    <w:rsid w:val="003B7135"/>
    <w:rsid w:val="003F2F8D"/>
    <w:rsid w:val="003F5140"/>
    <w:rsid w:val="004015B1"/>
    <w:rsid w:val="00452AEF"/>
    <w:rsid w:val="004608B1"/>
    <w:rsid w:val="00466017"/>
    <w:rsid w:val="004D40F5"/>
    <w:rsid w:val="004E03CA"/>
    <w:rsid w:val="004E0A09"/>
    <w:rsid w:val="00510C3E"/>
    <w:rsid w:val="00517FFD"/>
    <w:rsid w:val="005219CF"/>
    <w:rsid w:val="00524361"/>
    <w:rsid w:val="00535351"/>
    <w:rsid w:val="0058155E"/>
    <w:rsid w:val="005941E1"/>
    <w:rsid w:val="0059536D"/>
    <w:rsid w:val="005B246E"/>
    <w:rsid w:val="005B6281"/>
    <w:rsid w:val="005D5356"/>
    <w:rsid w:val="0062198E"/>
    <w:rsid w:val="006533F9"/>
    <w:rsid w:val="006541FE"/>
    <w:rsid w:val="00674443"/>
    <w:rsid w:val="006768D1"/>
    <w:rsid w:val="006B754D"/>
    <w:rsid w:val="006C601B"/>
    <w:rsid w:val="006D2B1E"/>
    <w:rsid w:val="006E44CC"/>
    <w:rsid w:val="00722426"/>
    <w:rsid w:val="00724A37"/>
    <w:rsid w:val="007D70F5"/>
    <w:rsid w:val="007F52F1"/>
    <w:rsid w:val="00811C63"/>
    <w:rsid w:val="00833E91"/>
    <w:rsid w:val="0083635F"/>
    <w:rsid w:val="00846B91"/>
    <w:rsid w:val="008506A6"/>
    <w:rsid w:val="00870AD8"/>
    <w:rsid w:val="008774EF"/>
    <w:rsid w:val="00881D56"/>
    <w:rsid w:val="008871BB"/>
    <w:rsid w:val="00890C99"/>
    <w:rsid w:val="008A231D"/>
    <w:rsid w:val="008B70FD"/>
    <w:rsid w:val="008C1110"/>
    <w:rsid w:val="008D23A5"/>
    <w:rsid w:val="008F1E12"/>
    <w:rsid w:val="008F5486"/>
    <w:rsid w:val="009169CD"/>
    <w:rsid w:val="009177B6"/>
    <w:rsid w:val="009436C5"/>
    <w:rsid w:val="009A0AAE"/>
    <w:rsid w:val="009B79BA"/>
    <w:rsid w:val="009D0CC9"/>
    <w:rsid w:val="009D6A2F"/>
    <w:rsid w:val="009D77F0"/>
    <w:rsid w:val="009E22F2"/>
    <w:rsid w:val="00A23D05"/>
    <w:rsid w:val="00AA3989"/>
    <w:rsid w:val="00AA57B7"/>
    <w:rsid w:val="00AA7E6E"/>
    <w:rsid w:val="00AB2807"/>
    <w:rsid w:val="00AB4169"/>
    <w:rsid w:val="00AB5C16"/>
    <w:rsid w:val="00AB7794"/>
    <w:rsid w:val="00AF075A"/>
    <w:rsid w:val="00AF3538"/>
    <w:rsid w:val="00B60809"/>
    <w:rsid w:val="00BA5117"/>
    <w:rsid w:val="00BB2992"/>
    <w:rsid w:val="00BC4F0C"/>
    <w:rsid w:val="00BF643A"/>
    <w:rsid w:val="00CC5159"/>
    <w:rsid w:val="00CE0F97"/>
    <w:rsid w:val="00D0560F"/>
    <w:rsid w:val="00D06D12"/>
    <w:rsid w:val="00D2489C"/>
    <w:rsid w:val="00D43C7B"/>
    <w:rsid w:val="00D62A22"/>
    <w:rsid w:val="00D90D96"/>
    <w:rsid w:val="00D916F8"/>
    <w:rsid w:val="00D93826"/>
    <w:rsid w:val="00DD53FE"/>
    <w:rsid w:val="00DE43A5"/>
    <w:rsid w:val="00E1694B"/>
    <w:rsid w:val="00E272BF"/>
    <w:rsid w:val="00E3562A"/>
    <w:rsid w:val="00E405D8"/>
    <w:rsid w:val="00E44688"/>
    <w:rsid w:val="00E448D5"/>
    <w:rsid w:val="00E46F37"/>
    <w:rsid w:val="00E51357"/>
    <w:rsid w:val="00E56519"/>
    <w:rsid w:val="00E66764"/>
    <w:rsid w:val="00E80ED9"/>
    <w:rsid w:val="00E83764"/>
    <w:rsid w:val="00EC50CA"/>
    <w:rsid w:val="00F04A09"/>
    <w:rsid w:val="00F13D3A"/>
    <w:rsid w:val="00F16B32"/>
    <w:rsid w:val="00F40228"/>
    <w:rsid w:val="00F624F0"/>
    <w:rsid w:val="00F92625"/>
    <w:rsid w:val="00FD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62486"/>
  <w15:chartTrackingRefBased/>
  <w15:docId w15:val="{7A96AB55-8872-4707-9084-BDD71637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ableParagraph"/>
    <w:next w:val="Normal"/>
    <w:link w:val="Heading1Char"/>
    <w:uiPriority w:val="9"/>
    <w:qFormat/>
    <w:rsid w:val="00524361"/>
    <w:pPr>
      <w:spacing w:before="20" w:line="243" w:lineRule="exact"/>
      <w:ind w:left="39"/>
      <w:outlineLvl w:val="0"/>
    </w:pPr>
    <w:rPr>
      <w:rFonts w:ascii="Arial"/>
      <w:b/>
      <w:spacing w:val="-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92625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01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01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361"/>
    <w:rPr>
      <w:rFonts w:ascii="Arial" w:eastAsia="Calibri" w:hAnsi="Calibri" w:cs="Calibri"/>
      <w:b/>
      <w:spacing w:val="-4"/>
      <w:kern w:val="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92625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0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01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01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0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0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01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0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01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017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D93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733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01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5B1"/>
  </w:style>
  <w:style w:type="paragraph" w:styleId="Footer">
    <w:name w:val="footer"/>
    <w:basedOn w:val="Normal"/>
    <w:link w:val="FooterChar"/>
    <w:uiPriority w:val="99"/>
    <w:unhideWhenUsed/>
    <w:rsid w:val="00401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5B1"/>
  </w:style>
  <w:style w:type="paragraph" w:customStyle="1" w:styleId="TableParagraph">
    <w:name w:val="Table Paragraph"/>
    <w:basedOn w:val="Normal"/>
    <w:uiPriority w:val="1"/>
    <w:qFormat/>
    <w:rsid w:val="00FD4B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F440496506387438714CE72ED8B087F" ma:contentTypeVersion="" ma:contentTypeDescription="PDMS Document Site Content Type" ma:contentTypeScope="" ma:versionID="fe7263d3099fa83cf469518a2da03f13">
  <xsd:schema xmlns:xsd="http://www.w3.org/2001/XMLSchema" xmlns:xs="http://www.w3.org/2001/XMLSchema" xmlns:p="http://schemas.microsoft.com/office/2006/metadata/properties" xmlns:ns2="A10B92F0-6B7B-4FAE-AE19-50A8EE857B9C" targetNamespace="http://schemas.microsoft.com/office/2006/metadata/properties" ma:root="true" ma:fieldsID="694efc7eb409e189977b1dbb044f5b2c" ns2:_="">
    <xsd:import namespace="A10B92F0-6B7B-4FAE-AE19-50A8EE857B9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B92F0-6B7B-4FAE-AE19-50A8EE857B9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A10B92F0-6B7B-4FAE-AE19-50A8EE857B9C" xsi:nil="true"/>
  </documentManagement>
</p:properties>
</file>

<file path=customXml/itemProps1.xml><?xml version="1.0" encoding="utf-8"?>
<ds:datastoreItem xmlns:ds="http://schemas.openxmlformats.org/officeDocument/2006/customXml" ds:itemID="{53C6357F-755D-4117-9772-1A254BE7B6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FB9252-9D51-41C4-9E3E-9F611651D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B92F0-6B7B-4FAE-AE19-50A8EE857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CC6F93-B023-41FD-B2A3-F0BD64FC11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6E202B-0EA9-4A5A-AF1E-2A3BA48B4BAC}">
  <ds:schemaRefs>
    <ds:schemaRef ds:uri="http://schemas.microsoft.com/office/2006/metadata/properties"/>
    <ds:schemaRef ds:uri="http://schemas.microsoft.com/office/infopath/2007/PartnerControls"/>
    <ds:schemaRef ds:uri="A10B92F0-6B7B-4FAE-AE19-50A8EE857B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437</Characters>
  <Application>Microsoft Office Word</Application>
  <DocSecurity>0</DocSecurity>
  <Lines>145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Supplementary Budget Estimates (March 2025) 4 February 2025 to 6 March 2025</vt:lpstr>
    </vt:vector>
  </TitlesOfParts>
  <Company>Department of Social Services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Budget Estimates (March 2025) 4 February 2025 to 6 March 2025</dc:title>
  <dc:subject/>
  <cp:keywords>[SEC=OFFICIAL:Sensitive]</cp:keywords>
  <dc:description/>
  <cp:revision>4</cp:revision>
  <dcterms:created xsi:type="dcterms:W3CDTF">2026-02-26T05:53:00Z</dcterms:created>
  <dcterms:modified xsi:type="dcterms:W3CDTF">2026-02-26T06:01:00Z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v=2024.1;a=SHA256;h=6B54173A99E93E7FFED132224B553611721AA6E14F1F28935380AFFA91553834</vt:lpwstr>
  </property>
  <property fmtid="{D5CDD505-2E9C-101B-9397-08002B2CF9AE}" pid="7" name="PM_Qualifier">
    <vt:lpwstr/>
  </property>
  <property fmtid="{D5CDD505-2E9C-101B-9397-08002B2CF9AE}" pid="8" name="PM_SecurityClassification">
    <vt:lpwstr>OFFICIAL:Sensitive</vt:lpwstr>
  </property>
  <property fmtid="{D5CDD505-2E9C-101B-9397-08002B2CF9AE}" pid="9" name="PM_ProtectiveMarkingValue_Header">
    <vt:lpwstr>OFFICIAL: Sensitive</vt:lpwstr>
  </property>
  <property fmtid="{D5CDD505-2E9C-101B-9397-08002B2CF9AE}" pid="10" name="PM_OriginationTimeStamp">
    <vt:lpwstr>2025-01-09T04:04:36Z</vt:lpwstr>
  </property>
  <property fmtid="{D5CDD505-2E9C-101B-9397-08002B2CF9AE}" pid="11" name="MSIP_Label_d7a0bb3f-afec-4815-b70d-2a788d74835f_Name">
    <vt:lpwstr>OFFICIAL:Sensitive</vt:lpwstr>
  </property>
  <property fmtid="{D5CDD505-2E9C-101B-9397-08002B2CF9AE}" pid="12" name="PM_Markers">
    <vt:lpwstr/>
  </property>
  <property fmtid="{D5CDD505-2E9C-101B-9397-08002B2CF9AE}" pid="13" name="MSIP_Label_d7a0bb3f-afec-4815-b70d-2a788d74835f_SiteId">
    <vt:lpwstr>61e36dd1-ca6e-4d61-aa0a-2b4eb88317a3</vt:lpwstr>
  </property>
  <property fmtid="{D5CDD505-2E9C-101B-9397-08002B2CF9AE}" pid="14" name="PM_Originating_FileId">
    <vt:lpwstr>3EACAE4E47F34D3FAB6CD6C2F440E565</vt:lpwstr>
  </property>
  <property fmtid="{D5CDD505-2E9C-101B-9397-08002B2CF9AE}" pid="15" name="PM_ProtectiveMarkingValue_Footer">
    <vt:lpwstr>OFFICIAL: Sensitive</vt:lpwstr>
  </property>
  <property fmtid="{D5CDD505-2E9C-101B-9397-08002B2CF9AE}" pid="16" name="MSIP_Label_d7a0bb3f-afec-4815-b70d-2a788d74835f_Enabled">
    <vt:lpwstr>true</vt:lpwstr>
  </property>
  <property fmtid="{D5CDD505-2E9C-101B-9397-08002B2CF9AE}" pid="17" name="MSIP_Label_d7a0bb3f-afec-4815-b70d-2a788d74835f_SetDate">
    <vt:lpwstr>2025-01-09T04:04:36Z</vt:lpwstr>
  </property>
  <property fmtid="{D5CDD505-2E9C-101B-9397-08002B2CF9AE}" pid="18" name="PM_OriginatorUserAccountName_SHA256">
    <vt:lpwstr>91783A4BCA4CC6C3F0BAFB42E107B51E953F5037B4E0D04087735443D929757A</vt:lpwstr>
  </property>
  <property fmtid="{D5CDD505-2E9C-101B-9397-08002B2CF9AE}" pid="19" name="MSIP_Label_d7a0bb3f-afec-4815-b70d-2a788d74835f_Method">
    <vt:lpwstr>Privileged</vt:lpwstr>
  </property>
  <property fmtid="{D5CDD505-2E9C-101B-9397-08002B2CF9AE}" pid="20" name="MSIP_Label_d7a0bb3f-afec-4815-b70d-2a788d74835f_ContentBits">
    <vt:lpwstr>3</vt:lpwstr>
  </property>
  <property fmtid="{D5CDD505-2E9C-101B-9397-08002B2CF9AE}" pid="21" name="MSIP_Label_d7a0bb3f-afec-4815-b70d-2a788d74835f_ActionId">
    <vt:lpwstr>adb2061b2dd34565a13273205739099f</vt:lpwstr>
  </property>
  <property fmtid="{D5CDD505-2E9C-101B-9397-08002B2CF9AE}" pid="22" name="PM_InsertionValue">
    <vt:lpwstr>OFFICIAL: Sensitive</vt:lpwstr>
  </property>
  <property fmtid="{D5CDD505-2E9C-101B-9397-08002B2CF9AE}" pid="23" name="PM_Originator_Hash_SHA1">
    <vt:lpwstr>8D7F3DF3660F0D052757495C43BFF18480498E19</vt:lpwstr>
  </property>
  <property fmtid="{D5CDD505-2E9C-101B-9397-08002B2CF9AE}" pid="24" name="PM_DisplayValueSecClassificationWithQualifier">
    <vt:lpwstr>OFFICIAL: Sensitive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ProtectiveMarkingImage_Footer">
    <vt:lpwstr>C:\Program Files (x86)\Common Files\janusNET Shared\janusSEAL\Images\DocumentSlashBlue.png</vt:lpwstr>
  </property>
  <property fmtid="{D5CDD505-2E9C-101B-9397-08002B2CF9AE}" pid="27" name="PM_Display">
    <vt:lpwstr>OFFICIAL: Sensitive</vt:lpwstr>
  </property>
  <property fmtid="{D5CDD505-2E9C-101B-9397-08002B2CF9AE}" pid="28" name="PM_OriginatorDomainName_SHA256">
    <vt:lpwstr>90DD226722AEB1D1FBD8A64ABD98CDDDA3B1C0DDC187AB936A3F3E3EB7D66484</vt:lpwstr>
  </property>
  <property fmtid="{D5CDD505-2E9C-101B-9397-08002B2CF9AE}" pid="29" name="PMUuid">
    <vt:lpwstr>v=2022.2;d=gov.au;g=ABA70C08-925C-5FA3-8765-3178156983AC</vt:lpwstr>
  </property>
  <property fmtid="{D5CDD505-2E9C-101B-9397-08002B2CF9AE}" pid="30" name="PM_Hash_Version">
    <vt:lpwstr>2024.1</vt:lpwstr>
  </property>
  <property fmtid="{D5CDD505-2E9C-101B-9397-08002B2CF9AE}" pid="31" name="PM_Hash_Salt_Prev">
    <vt:lpwstr>5653981F64344AA6E546E10CF2B7FB5C</vt:lpwstr>
  </property>
  <property fmtid="{D5CDD505-2E9C-101B-9397-08002B2CF9AE}" pid="32" name="PM_Hash_Salt">
    <vt:lpwstr>A3E6FEEAE508C40E3370F593723CF264</vt:lpwstr>
  </property>
  <property fmtid="{D5CDD505-2E9C-101B-9397-08002B2CF9AE}" pid="33" name="PM_Hash_SHA1">
    <vt:lpwstr>32CCDFD20F0F0E8B01B0BB6F4F15EB90C1F54DEE</vt:lpwstr>
  </property>
  <property fmtid="{D5CDD505-2E9C-101B-9397-08002B2CF9AE}" pid="34" name="ContentTypeId">
    <vt:lpwstr>0x010100266966F133664895A6EE3632470D45F500FF440496506387438714CE72ED8B087F</vt:lpwstr>
  </property>
  <property fmtid="{D5CDD505-2E9C-101B-9397-08002B2CF9AE}" pid="35" name="PM_Qualifier_Prev">
    <vt:lpwstr/>
  </property>
  <property fmtid="{D5CDD505-2E9C-101B-9397-08002B2CF9AE}" pid="36" name="PM_SecurityClassification_Prev">
    <vt:lpwstr>OFFICIAL:Sensitive</vt:lpwstr>
  </property>
  <property fmtid="{D5CDD505-2E9C-101B-9397-08002B2CF9AE}" pid="37" name="PM_Expires">
    <vt:lpwstr/>
  </property>
  <property fmtid="{D5CDD505-2E9C-101B-9397-08002B2CF9AE}" pid="38" name="PM_DownTo">
    <vt:lpwstr/>
  </property>
  <property fmtid="{D5CDD505-2E9C-101B-9397-08002B2CF9AE}" pid="39" name="PM_DowngradeTo">
    <vt:lpwstr/>
  </property>
  <property fmtid="{D5CDD505-2E9C-101B-9397-08002B2CF9AE}" pid="40" name="MediaServiceImageTags">
    <vt:lpwstr/>
  </property>
</Properties>
</file>