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CFD2" w14:textId="77777777" w:rsidR="00F46F14" w:rsidRPr="00F46F14" w:rsidRDefault="00F46F14" w:rsidP="00423754">
      <w:pPr>
        <w:pStyle w:val="HeaderSpace"/>
      </w:pPr>
      <w:r w:rsidRPr="00F46F14">
        <w:drawing>
          <wp:anchor distT="0" distB="0" distL="114300" distR="114300" simplePos="0" relativeHeight="251658240" behindDoc="0" locked="1" layoutInCell="1" allowOverlap="1" wp14:anchorId="0838EF01" wp14:editId="583946DD">
            <wp:simplePos x="0" y="0"/>
            <wp:positionH relativeFrom="page">
              <wp:align>right</wp:align>
            </wp:positionH>
            <wp:positionV relativeFrom="page">
              <wp:posOffset>-635</wp:posOffset>
            </wp:positionV>
            <wp:extent cx="7566660" cy="1929130"/>
            <wp:effectExtent l="0" t="0" r="0" b="0"/>
            <wp:wrapNone/>
            <wp:docPr id="2031036510" name="Picture 3" descr="Australian Government. National Commission for Aboriginal and Torres Strait Islander Children and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36510" name="Picture 3" descr="Australian Government. National Commission for Aboriginal and Torres Strait Islander Children and Young Peopl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6660" cy="1929130"/>
                    </a:xfrm>
                    <a:prstGeom prst="rect">
                      <a:avLst/>
                    </a:prstGeom>
                  </pic:spPr>
                </pic:pic>
              </a:graphicData>
            </a:graphic>
            <wp14:sizeRelH relativeFrom="margin">
              <wp14:pctWidth>0</wp14:pctWidth>
            </wp14:sizeRelH>
            <wp14:sizeRelV relativeFrom="margin">
              <wp14:pctHeight>0</wp14:pctHeight>
            </wp14:sizeRelV>
          </wp:anchor>
        </w:drawing>
      </w:r>
    </w:p>
    <w:p w14:paraId="49699057" w14:textId="6CDD0FB3" w:rsidR="00F46F14" w:rsidRPr="00F46F14" w:rsidRDefault="00D91D67" w:rsidP="00953994">
      <w:pPr>
        <w:pStyle w:val="IntroductoryText"/>
        <w:spacing w:line="240" w:lineRule="auto"/>
      </w:pPr>
      <w:bookmarkStart w:id="0" w:name="_Toc395536189"/>
      <w:r w:rsidRPr="00D91D67">
        <w:rPr>
          <w:rFonts w:eastAsia="Times New Roman"/>
          <w:color w:val="116765"/>
          <w:spacing w:val="15"/>
          <w:sz w:val="28"/>
          <w:szCs w:val="28"/>
        </w:rPr>
        <w:t xml:space="preserve">We are independent executive agency for Aboriginal and Torres Strait Islander children and young people focused on safety and wellbeing. </w:t>
      </w:r>
    </w:p>
    <w:bookmarkEnd w:id="0"/>
    <w:p w14:paraId="71D33B16" w14:textId="5CB9B92C" w:rsidR="00F46F14" w:rsidRPr="00F46F14" w:rsidRDefault="004F6E09" w:rsidP="00AE660A">
      <w:pPr>
        <w:pStyle w:val="Heading2"/>
        <w:spacing w:before="0" w:after="120"/>
      </w:pPr>
      <w:r>
        <w:t>Our people</w:t>
      </w:r>
    </w:p>
    <w:p w14:paraId="035D63A6" w14:textId="43F01832" w:rsidR="004F6E09" w:rsidRDefault="004F6E09" w:rsidP="00AE660A">
      <w:pPr>
        <w:rPr>
          <w:rFonts w:eastAsia="Aptos" w:cs="Times New Roman"/>
        </w:rPr>
      </w:pPr>
      <w:bookmarkStart w:id="1" w:name="_Toc391890681"/>
      <w:r w:rsidRPr="004F6E09">
        <w:rPr>
          <w:rFonts w:eastAsia="Aptos" w:cs="Times New Roman"/>
        </w:rPr>
        <w:t>We are led by the National Commissioner for Aboriginal and Torres Strait Islander Children and Young people, Sue-Anne Hunter.</w:t>
      </w:r>
    </w:p>
    <w:p w14:paraId="19E4F601" w14:textId="17D6F18D" w:rsidR="00F46F14" w:rsidRPr="00F46F14" w:rsidRDefault="004F6E09" w:rsidP="00AE660A">
      <w:pPr>
        <w:pStyle w:val="Heading2"/>
        <w:spacing w:before="0" w:after="120"/>
      </w:pPr>
      <w:bookmarkStart w:id="2" w:name="_Using_styles_in"/>
      <w:bookmarkEnd w:id="1"/>
      <w:bookmarkEnd w:id="2"/>
      <w:r>
        <w:t>Our work</w:t>
      </w:r>
    </w:p>
    <w:p w14:paraId="76D2F365" w14:textId="77777777" w:rsidR="006E5020" w:rsidRPr="00323BA6" w:rsidRDefault="006E5020" w:rsidP="00594FAA">
      <w:pPr>
        <w:spacing w:after="60"/>
        <w:rPr>
          <w:rFonts w:eastAsia="Aptos" w:cs="Times New Roman"/>
          <w:spacing w:val="0"/>
        </w:rPr>
      </w:pPr>
      <w:bookmarkStart w:id="3" w:name="_Toc140757168"/>
      <w:r w:rsidRPr="00323BA6">
        <w:rPr>
          <w:rFonts w:eastAsia="Aptos" w:cs="Times New Roman"/>
          <w:spacing w:val="0"/>
        </w:rPr>
        <w:t xml:space="preserve">On matters affecting Aboriginal and Torres Strait Islander children and young people and their families, we: </w:t>
      </w:r>
    </w:p>
    <w:p w14:paraId="74732ADA" w14:textId="092C8BFF" w:rsidR="006E5020" w:rsidRPr="00323BA6" w:rsidRDefault="006E5020" w:rsidP="00D35A2F">
      <w:pPr>
        <w:pStyle w:val="ListParagraph"/>
        <w:numPr>
          <w:ilvl w:val="0"/>
          <w:numId w:val="28"/>
        </w:numPr>
        <w:spacing w:after="0" w:afterAutospacing="0"/>
        <w:ind w:left="714" w:hanging="357"/>
        <w:contextualSpacing w:val="0"/>
        <w:rPr>
          <w:rFonts w:eastAsia="Aptos" w:cs="Times New Roman"/>
          <w:spacing w:val="0"/>
        </w:rPr>
      </w:pPr>
      <w:r w:rsidRPr="00323BA6">
        <w:rPr>
          <w:rFonts w:eastAsia="Aptos" w:cs="Times New Roman"/>
          <w:spacing w:val="0"/>
        </w:rPr>
        <w:t xml:space="preserve">promote and protect human rights through strategic policy advice and reports to government  </w:t>
      </w:r>
    </w:p>
    <w:p w14:paraId="0D830838" w14:textId="1F6FD33B" w:rsidR="006E5020" w:rsidRPr="00876E23" w:rsidRDefault="006E5020" w:rsidP="00D35A2F">
      <w:pPr>
        <w:pStyle w:val="ListParagraph"/>
        <w:numPr>
          <w:ilvl w:val="0"/>
          <w:numId w:val="28"/>
        </w:numPr>
        <w:spacing w:after="0" w:afterAutospacing="0"/>
        <w:ind w:left="714" w:hanging="357"/>
        <w:contextualSpacing w:val="0"/>
        <w:rPr>
          <w:rFonts w:eastAsia="Aptos" w:cs="Times New Roman"/>
          <w:spacing w:val="-2"/>
        </w:rPr>
      </w:pPr>
      <w:r w:rsidRPr="00876E23">
        <w:rPr>
          <w:rFonts w:eastAsia="Aptos" w:cs="Times New Roman"/>
          <w:spacing w:val="-2"/>
        </w:rPr>
        <w:t xml:space="preserve">provide advice to Government on and inform implementation of key policy frameworks to improve outcomes  </w:t>
      </w:r>
    </w:p>
    <w:p w14:paraId="667E7C23" w14:textId="77777777" w:rsidR="006E5020" w:rsidRPr="00323BA6" w:rsidRDefault="006E5020" w:rsidP="00D35A2F">
      <w:pPr>
        <w:pStyle w:val="ListParagraph"/>
        <w:numPr>
          <w:ilvl w:val="0"/>
          <w:numId w:val="28"/>
        </w:numPr>
        <w:spacing w:after="0" w:afterAutospacing="0"/>
        <w:ind w:left="714" w:hanging="357"/>
        <w:contextualSpacing w:val="0"/>
        <w:rPr>
          <w:rFonts w:eastAsia="Aptos" w:cs="Times New Roman"/>
          <w:spacing w:val="0"/>
        </w:rPr>
      </w:pPr>
      <w:r w:rsidRPr="00323BA6">
        <w:rPr>
          <w:rFonts w:eastAsia="Aptos" w:cs="Times New Roman"/>
          <w:spacing w:val="0"/>
        </w:rPr>
        <w:t xml:space="preserve">consult with Aboriginal and Torres Strait Islander children and young people and their families, and across Commonwealth and state and territory governments, commissioners, guardians and advocates and non-government organisations to promote and enhance coordination  </w:t>
      </w:r>
    </w:p>
    <w:p w14:paraId="7FBE3E22" w14:textId="7021C837" w:rsidR="00F46F14" w:rsidRPr="00323BA6" w:rsidRDefault="006E5020" w:rsidP="00AE660A">
      <w:pPr>
        <w:pStyle w:val="ListParagraph"/>
        <w:numPr>
          <w:ilvl w:val="0"/>
          <w:numId w:val="28"/>
        </w:numPr>
        <w:spacing w:after="120" w:afterAutospacing="0"/>
        <w:contextualSpacing w:val="0"/>
        <w:rPr>
          <w:rFonts w:eastAsia="Aptos" w:cs="Times New Roman"/>
          <w:spacing w:val="0"/>
        </w:rPr>
      </w:pPr>
      <w:r w:rsidRPr="00323BA6">
        <w:rPr>
          <w:rFonts w:eastAsia="Aptos" w:cs="Times New Roman"/>
          <w:spacing w:val="0"/>
        </w:rPr>
        <w:t xml:space="preserve">ensure the voices of Aboriginal and Torres Strait Islander children and young people are reflected in advice to government. </w:t>
      </w:r>
      <w:bookmarkEnd w:id="3"/>
    </w:p>
    <w:p w14:paraId="145615AD" w14:textId="7F9C75DE" w:rsidR="00F46F14" w:rsidRPr="00F46F14" w:rsidRDefault="009725FA" w:rsidP="00AE660A">
      <w:pPr>
        <w:pStyle w:val="Heading2"/>
        <w:spacing w:before="0" w:after="120"/>
      </w:pPr>
      <w:r>
        <w:t xml:space="preserve">Our </w:t>
      </w:r>
      <w:r w:rsidR="00854034">
        <w:t>approach</w:t>
      </w:r>
    </w:p>
    <w:p w14:paraId="57E7B234" w14:textId="7998A5E9" w:rsidR="00EB7569" w:rsidRPr="00323BA6" w:rsidRDefault="00EB7569" w:rsidP="00594FAA">
      <w:pPr>
        <w:spacing w:after="60"/>
        <w:rPr>
          <w:rFonts w:eastAsia="Aptos" w:cs="Times New Roman"/>
          <w:spacing w:val="0"/>
        </w:rPr>
      </w:pPr>
      <w:r w:rsidRPr="00323BA6">
        <w:rPr>
          <w:rFonts w:eastAsia="Aptos" w:cs="Times New Roman"/>
          <w:spacing w:val="0"/>
        </w:rPr>
        <w:t xml:space="preserve">The National Commission for Aboriginal and Torres Strait Islander Children and Young People was created to protect and promote the rights, interests and wellbeing of Aboriginal and Torres Strait Islander children and young people. We do this by: </w:t>
      </w:r>
    </w:p>
    <w:p w14:paraId="64B3DDD3" w14:textId="7E75EC68" w:rsidR="00EB7569" w:rsidRPr="00323BA6" w:rsidRDefault="00EB7569" w:rsidP="00D35A2F">
      <w:pPr>
        <w:pStyle w:val="ListParagraph"/>
        <w:numPr>
          <w:ilvl w:val="0"/>
          <w:numId w:val="28"/>
        </w:numPr>
        <w:spacing w:after="0" w:afterAutospacing="0"/>
        <w:contextualSpacing w:val="0"/>
        <w:rPr>
          <w:rFonts w:eastAsia="Aptos" w:cs="Times New Roman"/>
          <w:spacing w:val="0"/>
        </w:rPr>
      </w:pPr>
      <w:r w:rsidRPr="00323BA6">
        <w:rPr>
          <w:rFonts w:eastAsia="Aptos" w:cs="Times New Roman"/>
          <w:spacing w:val="0"/>
        </w:rPr>
        <w:t xml:space="preserve">listening to them and amplifying their voices  </w:t>
      </w:r>
    </w:p>
    <w:p w14:paraId="578C15FD" w14:textId="65346CEF" w:rsidR="00EB7569" w:rsidRPr="00323BA6" w:rsidRDefault="00EB7569" w:rsidP="00D35A2F">
      <w:pPr>
        <w:pStyle w:val="ListParagraph"/>
        <w:numPr>
          <w:ilvl w:val="0"/>
          <w:numId w:val="28"/>
        </w:numPr>
        <w:spacing w:after="0" w:afterAutospacing="0"/>
        <w:contextualSpacing w:val="0"/>
        <w:rPr>
          <w:rFonts w:eastAsia="Aptos" w:cs="Times New Roman"/>
          <w:spacing w:val="0"/>
        </w:rPr>
      </w:pPr>
      <w:r w:rsidRPr="00323BA6">
        <w:rPr>
          <w:rFonts w:eastAsia="Aptos" w:cs="Times New Roman"/>
          <w:spacing w:val="0"/>
        </w:rPr>
        <w:t xml:space="preserve">making sure systems treat them fairly and that governments keep their promises  </w:t>
      </w:r>
    </w:p>
    <w:p w14:paraId="5B880EB6" w14:textId="769F3A33" w:rsidR="00EB7569" w:rsidRPr="00323BA6" w:rsidRDefault="00EB7569" w:rsidP="00AE660A">
      <w:pPr>
        <w:pStyle w:val="ListParagraph"/>
        <w:numPr>
          <w:ilvl w:val="0"/>
          <w:numId w:val="28"/>
        </w:numPr>
        <w:spacing w:after="120" w:afterAutospacing="0"/>
        <w:contextualSpacing w:val="0"/>
        <w:rPr>
          <w:rFonts w:eastAsia="Aptos" w:cs="Times New Roman"/>
          <w:spacing w:val="0"/>
        </w:rPr>
      </w:pPr>
      <w:r w:rsidRPr="00323BA6">
        <w:rPr>
          <w:rFonts w:eastAsia="Aptos" w:cs="Times New Roman"/>
          <w:spacing w:val="0"/>
        </w:rPr>
        <w:t xml:space="preserve">helping everyone work together to change things that aren't working. </w:t>
      </w:r>
    </w:p>
    <w:p w14:paraId="3056C05E" w14:textId="77777777" w:rsidR="00EB7569" w:rsidRPr="00323BA6" w:rsidRDefault="00EB7569" w:rsidP="00AE660A">
      <w:pPr>
        <w:rPr>
          <w:rFonts w:eastAsia="Aptos" w:cs="Times New Roman"/>
          <w:spacing w:val="0"/>
        </w:rPr>
      </w:pPr>
      <w:r w:rsidRPr="00323BA6">
        <w:rPr>
          <w:rFonts w:eastAsia="Aptos" w:cs="Times New Roman"/>
          <w:spacing w:val="0"/>
        </w:rPr>
        <w:t xml:space="preserve">We know that children and young people are experts in their own lives. They know what they need to grow up feeling safe, happy and strong in their culture. That’s why we get better results when we listen to what they think. </w:t>
      </w:r>
    </w:p>
    <w:p w14:paraId="0460D7F9" w14:textId="2CA4AEE2" w:rsidR="00EB7569" w:rsidRPr="00323BA6" w:rsidRDefault="00EB7569" w:rsidP="00AE660A">
      <w:pPr>
        <w:rPr>
          <w:rFonts w:eastAsia="Aptos" w:cs="Times New Roman"/>
          <w:spacing w:val="0"/>
        </w:rPr>
      </w:pPr>
      <w:r w:rsidRPr="00323BA6">
        <w:rPr>
          <w:rFonts w:eastAsia="Aptos" w:cs="Times New Roman"/>
          <w:spacing w:val="0"/>
        </w:rPr>
        <w:t xml:space="preserve">At the National Commission, we recognise children and young people as emerging leaders and changemakers. Every day, we see them caring for their communities and speaking out against injustices. But kids also deserve to play and dream. They need the freedom to explore and make mistakes. When the world feels heavy on their shoulders, our job as adults is to put it back at their feet. </w:t>
      </w:r>
    </w:p>
    <w:p w14:paraId="3DDFA789" w14:textId="77777777" w:rsidR="00EB7569" w:rsidRPr="00EB7569" w:rsidRDefault="00EB7569" w:rsidP="00AE660A">
      <w:pPr>
        <w:pStyle w:val="Heading3"/>
        <w:spacing w:before="0" w:after="120"/>
        <w:rPr>
          <w:rFonts w:eastAsia="Aptos"/>
        </w:rPr>
      </w:pPr>
      <w:r w:rsidRPr="00EB7569">
        <w:rPr>
          <w:rFonts w:eastAsia="Aptos"/>
        </w:rPr>
        <w:t xml:space="preserve">Rights, interests and wellbeing </w:t>
      </w:r>
    </w:p>
    <w:p w14:paraId="353C5D9B" w14:textId="4CA208F6" w:rsidR="00EB7569" w:rsidRPr="00323BA6" w:rsidRDefault="00EB7569" w:rsidP="00594FAA">
      <w:pPr>
        <w:spacing w:after="60"/>
        <w:rPr>
          <w:rFonts w:eastAsia="Aptos" w:cs="Times New Roman"/>
          <w:spacing w:val="0"/>
        </w:rPr>
      </w:pPr>
      <w:r w:rsidRPr="00323BA6">
        <w:rPr>
          <w:rFonts w:eastAsia="Aptos" w:cs="Times New Roman"/>
          <w:spacing w:val="0"/>
        </w:rPr>
        <w:t xml:space="preserve">The National Commission focuses on the rights, interests and wellbeing of Aboriginal and Torres Strait Islander children and young people. Rights are rules that make sure everyone has the things they need to be safe, healthy and happy. Aboriginal and Torres Strait Islander </w:t>
      </w:r>
      <w:r w:rsidR="00B06612">
        <w:rPr>
          <w:rFonts w:eastAsia="Aptos" w:cs="Times New Roman"/>
          <w:spacing w:val="0"/>
        </w:rPr>
        <w:t>children and young people have the right to</w:t>
      </w:r>
      <w:r w:rsidR="004212FB">
        <w:rPr>
          <w:rFonts w:eastAsia="Aptos" w:cs="Times New Roman"/>
          <w:spacing w:val="0"/>
        </w:rPr>
        <w:t xml:space="preserve"> (among many things)</w:t>
      </w:r>
      <w:r w:rsidR="00B06612">
        <w:rPr>
          <w:rFonts w:eastAsia="Aptos" w:cs="Times New Roman"/>
          <w:spacing w:val="0"/>
        </w:rPr>
        <w:t>:</w:t>
      </w:r>
    </w:p>
    <w:p w14:paraId="104562B9" w14:textId="655E2724" w:rsidR="00EB7569" w:rsidRPr="00323BA6" w:rsidRDefault="00EB7569" w:rsidP="00323BA6">
      <w:pPr>
        <w:pStyle w:val="ListParagraph"/>
        <w:numPr>
          <w:ilvl w:val="0"/>
          <w:numId w:val="28"/>
        </w:numPr>
        <w:spacing w:after="0" w:afterAutospacing="0"/>
        <w:ind w:left="714" w:hanging="357"/>
        <w:contextualSpacing w:val="0"/>
        <w:rPr>
          <w:rFonts w:eastAsia="Aptos" w:cs="Times New Roman"/>
          <w:spacing w:val="0"/>
        </w:rPr>
      </w:pPr>
      <w:r w:rsidRPr="00323BA6">
        <w:rPr>
          <w:rFonts w:eastAsia="Aptos" w:cs="Times New Roman"/>
          <w:spacing w:val="0"/>
        </w:rPr>
        <w:t xml:space="preserve">be safe, healthy and go to school </w:t>
      </w:r>
    </w:p>
    <w:p w14:paraId="195E5A78" w14:textId="47D368E7" w:rsidR="00EB7569" w:rsidRPr="00323BA6" w:rsidRDefault="00EB7569" w:rsidP="00323BA6">
      <w:pPr>
        <w:pStyle w:val="ListParagraph"/>
        <w:numPr>
          <w:ilvl w:val="0"/>
          <w:numId w:val="28"/>
        </w:numPr>
        <w:spacing w:after="0" w:afterAutospacing="0"/>
        <w:ind w:left="714" w:hanging="357"/>
        <w:contextualSpacing w:val="0"/>
        <w:rPr>
          <w:rFonts w:eastAsia="Aptos" w:cs="Times New Roman"/>
          <w:spacing w:val="0"/>
        </w:rPr>
      </w:pPr>
      <w:r w:rsidRPr="00323BA6">
        <w:rPr>
          <w:rFonts w:eastAsia="Aptos" w:cs="Times New Roman"/>
          <w:spacing w:val="0"/>
        </w:rPr>
        <w:t xml:space="preserve">be part of their community and connected to their culture </w:t>
      </w:r>
    </w:p>
    <w:p w14:paraId="2F03DCC0" w14:textId="049F1185" w:rsidR="00EB7569" w:rsidRPr="004212FB" w:rsidRDefault="00EB7569" w:rsidP="004212FB">
      <w:pPr>
        <w:pStyle w:val="ListParagraph"/>
        <w:numPr>
          <w:ilvl w:val="0"/>
          <w:numId w:val="28"/>
        </w:numPr>
        <w:spacing w:after="120" w:afterAutospacing="0"/>
        <w:ind w:left="714" w:hanging="357"/>
        <w:contextualSpacing w:val="0"/>
        <w:rPr>
          <w:rFonts w:eastAsia="Aptos" w:cs="Times New Roman"/>
          <w:spacing w:val="0"/>
        </w:rPr>
      </w:pPr>
      <w:r w:rsidRPr="00323BA6">
        <w:rPr>
          <w:rFonts w:eastAsia="Aptos" w:cs="Times New Roman"/>
          <w:spacing w:val="0"/>
        </w:rPr>
        <w:t>be listened to and taken seriously in decisions about their life</w:t>
      </w:r>
      <w:r w:rsidRPr="004212FB">
        <w:rPr>
          <w:rFonts w:eastAsia="Aptos" w:cs="Times New Roman"/>
          <w:spacing w:val="0"/>
        </w:rPr>
        <w:t xml:space="preserve">. </w:t>
      </w:r>
    </w:p>
    <w:p w14:paraId="1549EF8F" w14:textId="77777777" w:rsidR="004212FB" w:rsidRDefault="00EB7569" w:rsidP="00AE660A">
      <w:pPr>
        <w:rPr>
          <w:rFonts w:eastAsia="Aptos" w:cs="Times New Roman"/>
          <w:spacing w:val="0"/>
        </w:rPr>
      </w:pPr>
      <w:r w:rsidRPr="00323BA6">
        <w:rPr>
          <w:rFonts w:eastAsia="Aptos" w:cs="Times New Roman"/>
          <w:spacing w:val="0"/>
        </w:rPr>
        <w:t xml:space="preserve">Rights tell us that kids </w:t>
      </w:r>
      <w:proofErr w:type="gramStart"/>
      <w:r w:rsidRPr="00323BA6">
        <w:rPr>
          <w:rFonts w:eastAsia="Aptos" w:cs="Times New Roman"/>
          <w:spacing w:val="0"/>
        </w:rPr>
        <w:t>have to</w:t>
      </w:r>
      <w:proofErr w:type="gramEnd"/>
      <w:r w:rsidRPr="00323BA6">
        <w:rPr>
          <w:rFonts w:eastAsia="Aptos" w:cs="Times New Roman"/>
          <w:spacing w:val="0"/>
        </w:rPr>
        <w:t xml:space="preserve"> be treated fairly and in their best interests. That means we </w:t>
      </w:r>
      <w:proofErr w:type="gramStart"/>
      <w:r w:rsidRPr="00323BA6">
        <w:rPr>
          <w:rFonts w:eastAsia="Aptos" w:cs="Times New Roman"/>
          <w:spacing w:val="0"/>
        </w:rPr>
        <w:t>have to</w:t>
      </w:r>
      <w:proofErr w:type="gramEnd"/>
      <w:r w:rsidRPr="00323BA6">
        <w:rPr>
          <w:rFonts w:eastAsia="Aptos" w:cs="Times New Roman"/>
          <w:spacing w:val="0"/>
        </w:rPr>
        <w:t xml:space="preserve"> make decisions that are good for kids, not just what’s easiest for adults. </w:t>
      </w:r>
    </w:p>
    <w:p w14:paraId="6676EC67" w14:textId="557C1BF8" w:rsidR="003653F5" w:rsidRPr="00323BA6" w:rsidRDefault="00EB7569" w:rsidP="00AE660A">
      <w:pPr>
        <w:rPr>
          <w:rFonts w:eastAsia="Aptos" w:cs="Times New Roman"/>
          <w:spacing w:val="0"/>
        </w:rPr>
      </w:pPr>
      <w:r w:rsidRPr="00323BA6">
        <w:rPr>
          <w:rFonts w:eastAsia="Aptos" w:cs="Times New Roman"/>
          <w:spacing w:val="0"/>
        </w:rPr>
        <w:t xml:space="preserve">The wellbeing of children and young people is supported when we make sure their rights and interests come first. Having wellbeing means you feel safe, happy, and connected to who you are. </w:t>
      </w:r>
    </w:p>
    <w:p w14:paraId="7EAE3A07" w14:textId="14CE1D36" w:rsidR="003653F5" w:rsidRDefault="003653F5" w:rsidP="00AE660A">
      <w:pPr>
        <w:pStyle w:val="Heading2"/>
        <w:spacing w:before="0" w:after="120"/>
        <w:rPr>
          <w:rFonts w:eastAsia="Aptos"/>
        </w:rPr>
      </w:pPr>
      <w:r>
        <w:rPr>
          <w:rFonts w:eastAsia="Aptos"/>
        </w:rPr>
        <w:lastRenderedPageBreak/>
        <w:t>Our activities</w:t>
      </w:r>
    </w:p>
    <w:p w14:paraId="2F804FEE" w14:textId="77777777" w:rsidR="00DF2868" w:rsidRPr="002F71B5" w:rsidRDefault="00DF2868" w:rsidP="00AE660A">
      <w:pPr>
        <w:rPr>
          <w:rFonts w:eastAsia="Aptos" w:cs="Times New Roman"/>
          <w:spacing w:val="0"/>
        </w:rPr>
      </w:pPr>
      <w:r w:rsidRPr="002F71B5">
        <w:rPr>
          <w:rFonts w:eastAsia="Aptos" w:cs="Times New Roman"/>
          <w:spacing w:val="0"/>
        </w:rPr>
        <w:t xml:space="preserve">The rights of Aboriginal and Torres Strait Islander children and young people form the basis of the National Commission’s work. We approach our key activities in line with these rights and international processes and mechanisms. Australia has ratified and endorsed the United Nations Convention on the Rights of the Child and the United Nations Declaration on the Rights of Indigenous Peoples. </w:t>
      </w:r>
    </w:p>
    <w:p w14:paraId="23E8F319" w14:textId="77777777" w:rsidR="00DF2868" w:rsidRPr="002F71B5" w:rsidRDefault="00DF2868" w:rsidP="002F71B5">
      <w:pPr>
        <w:spacing w:after="60"/>
        <w:rPr>
          <w:rFonts w:eastAsia="Aptos" w:cs="Times New Roman"/>
          <w:spacing w:val="0"/>
        </w:rPr>
      </w:pPr>
      <w:r w:rsidRPr="002F71B5">
        <w:rPr>
          <w:rFonts w:eastAsia="Aptos" w:cs="Times New Roman"/>
          <w:spacing w:val="0"/>
        </w:rPr>
        <w:t xml:space="preserve">The rights set out in these international instruments include children’s right to: </w:t>
      </w:r>
    </w:p>
    <w:p w14:paraId="5EE78B7E" w14:textId="3B5D7048" w:rsidR="00DF2868" w:rsidRPr="002F71B5" w:rsidRDefault="00DF2868" w:rsidP="002F71B5">
      <w:pPr>
        <w:pStyle w:val="ListParagraph"/>
        <w:numPr>
          <w:ilvl w:val="0"/>
          <w:numId w:val="28"/>
        </w:numPr>
        <w:spacing w:after="0" w:afterAutospacing="0"/>
        <w:contextualSpacing w:val="0"/>
        <w:rPr>
          <w:rFonts w:eastAsia="Aptos" w:cs="Times New Roman"/>
          <w:spacing w:val="0"/>
        </w:rPr>
      </w:pPr>
      <w:r w:rsidRPr="002F71B5">
        <w:rPr>
          <w:rFonts w:eastAsia="Aptos" w:cs="Times New Roman"/>
          <w:spacing w:val="0"/>
        </w:rPr>
        <w:t xml:space="preserve">express their views in all matters affecting them  </w:t>
      </w:r>
    </w:p>
    <w:p w14:paraId="5A9B33DF" w14:textId="77777777" w:rsidR="00DF2868" w:rsidRPr="002F71B5" w:rsidRDefault="00DF2868" w:rsidP="002F71B5">
      <w:pPr>
        <w:pStyle w:val="ListParagraph"/>
        <w:numPr>
          <w:ilvl w:val="0"/>
          <w:numId w:val="28"/>
        </w:numPr>
        <w:spacing w:after="0" w:afterAutospacing="0"/>
        <w:contextualSpacing w:val="0"/>
        <w:rPr>
          <w:rFonts w:eastAsia="Aptos" w:cs="Times New Roman"/>
          <w:spacing w:val="0"/>
        </w:rPr>
      </w:pPr>
      <w:r w:rsidRPr="002F71B5">
        <w:rPr>
          <w:rFonts w:eastAsia="Aptos" w:cs="Times New Roman"/>
          <w:spacing w:val="0"/>
        </w:rPr>
        <w:t xml:space="preserve">have their views taken seriously  </w:t>
      </w:r>
    </w:p>
    <w:p w14:paraId="21259E62" w14:textId="77777777" w:rsidR="00DF2868" w:rsidRPr="002F71B5" w:rsidRDefault="00DF2868" w:rsidP="002F71B5">
      <w:pPr>
        <w:pStyle w:val="ListParagraph"/>
        <w:numPr>
          <w:ilvl w:val="0"/>
          <w:numId w:val="28"/>
        </w:numPr>
        <w:spacing w:after="0" w:afterAutospacing="0"/>
        <w:contextualSpacing w:val="0"/>
        <w:rPr>
          <w:rFonts w:eastAsia="Aptos" w:cs="Times New Roman"/>
          <w:spacing w:val="0"/>
        </w:rPr>
      </w:pPr>
      <w:r w:rsidRPr="002F71B5">
        <w:rPr>
          <w:rFonts w:eastAsia="Aptos" w:cs="Times New Roman"/>
          <w:spacing w:val="0"/>
        </w:rPr>
        <w:t xml:space="preserve">not be discriminated against  </w:t>
      </w:r>
    </w:p>
    <w:p w14:paraId="35BDF517" w14:textId="77777777" w:rsidR="00DF2868" w:rsidRPr="002F71B5" w:rsidRDefault="00DF2868" w:rsidP="002F71B5">
      <w:pPr>
        <w:pStyle w:val="ListParagraph"/>
        <w:numPr>
          <w:ilvl w:val="0"/>
          <w:numId w:val="28"/>
        </w:numPr>
        <w:spacing w:after="0" w:afterAutospacing="0"/>
        <w:contextualSpacing w:val="0"/>
        <w:rPr>
          <w:rFonts w:eastAsia="Aptos" w:cs="Times New Roman"/>
          <w:spacing w:val="0"/>
        </w:rPr>
      </w:pPr>
      <w:r w:rsidRPr="002F71B5">
        <w:rPr>
          <w:rFonts w:eastAsia="Aptos" w:cs="Times New Roman"/>
          <w:spacing w:val="0"/>
        </w:rPr>
        <w:t xml:space="preserve">be safe from violence and harm  </w:t>
      </w:r>
    </w:p>
    <w:p w14:paraId="14995C7F" w14:textId="77777777" w:rsidR="00DF2868" w:rsidRPr="002F71B5" w:rsidRDefault="00DF2868" w:rsidP="002F71B5">
      <w:pPr>
        <w:pStyle w:val="ListParagraph"/>
        <w:numPr>
          <w:ilvl w:val="0"/>
          <w:numId w:val="28"/>
        </w:numPr>
        <w:spacing w:after="0" w:afterAutospacing="0"/>
        <w:contextualSpacing w:val="0"/>
        <w:rPr>
          <w:rFonts w:eastAsia="Aptos" w:cs="Times New Roman"/>
          <w:spacing w:val="0"/>
        </w:rPr>
      </w:pPr>
      <w:r w:rsidRPr="002F71B5">
        <w:rPr>
          <w:rFonts w:eastAsia="Aptos" w:cs="Times New Roman"/>
          <w:spacing w:val="0"/>
        </w:rPr>
        <w:t xml:space="preserve">receive culturally appropriate care  </w:t>
      </w:r>
    </w:p>
    <w:p w14:paraId="36942EC2" w14:textId="77777777" w:rsidR="00DF2868" w:rsidRPr="002F71B5" w:rsidRDefault="00DF2868" w:rsidP="002F71B5">
      <w:pPr>
        <w:pStyle w:val="ListParagraph"/>
        <w:numPr>
          <w:ilvl w:val="0"/>
          <w:numId w:val="28"/>
        </w:numPr>
        <w:spacing w:after="0" w:afterAutospacing="0"/>
        <w:contextualSpacing w:val="0"/>
        <w:rPr>
          <w:rFonts w:eastAsia="Aptos" w:cs="Times New Roman"/>
          <w:spacing w:val="0"/>
        </w:rPr>
      </w:pPr>
      <w:r w:rsidRPr="002F71B5">
        <w:rPr>
          <w:rFonts w:eastAsia="Aptos" w:cs="Times New Roman"/>
          <w:spacing w:val="0"/>
        </w:rPr>
        <w:t xml:space="preserve">have their best interests prioritised and their identity respected  </w:t>
      </w:r>
    </w:p>
    <w:p w14:paraId="42486A84" w14:textId="77777777" w:rsidR="00DF2868" w:rsidRPr="002F71B5" w:rsidRDefault="00DF2868" w:rsidP="00AE660A">
      <w:pPr>
        <w:pStyle w:val="ListParagraph"/>
        <w:numPr>
          <w:ilvl w:val="0"/>
          <w:numId w:val="28"/>
        </w:numPr>
        <w:spacing w:after="120" w:afterAutospacing="0"/>
        <w:contextualSpacing w:val="0"/>
        <w:rPr>
          <w:rFonts w:eastAsia="Aptos" w:cs="Times New Roman"/>
          <w:spacing w:val="0"/>
        </w:rPr>
      </w:pPr>
      <w:r w:rsidRPr="002F71B5">
        <w:rPr>
          <w:rFonts w:eastAsia="Aptos" w:cs="Times New Roman"/>
          <w:spacing w:val="0"/>
        </w:rPr>
        <w:t xml:space="preserve">be connected to family, community, culture and country. </w:t>
      </w:r>
    </w:p>
    <w:p w14:paraId="2E8CADFA" w14:textId="2F1AB32C" w:rsidR="00DF2868" w:rsidRPr="002F71B5" w:rsidRDefault="00DF2868" w:rsidP="00AE660A">
      <w:pPr>
        <w:rPr>
          <w:rFonts w:eastAsia="Aptos" w:cs="Times New Roman"/>
          <w:spacing w:val="0"/>
        </w:rPr>
      </w:pPr>
      <w:r w:rsidRPr="002F71B5">
        <w:rPr>
          <w:rFonts w:eastAsia="Aptos" w:cs="Times New Roman"/>
          <w:spacing w:val="0"/>
        </w:rPr>
        <w:t xml:space="preserve">As part of the National Commission’s purpose to protect and promote the rights of Aboriginal and Torres Strait Islander children and young people, we support children and young people to understand and engage with their rights. Our approaches are informed by evidence (data, research and lived experience) and cultural ways of being (inclusive, diverse and culturally embraced). </w:t>
      </w:r>
    </w:p>
    <w:p w14:paraId="6C3E2F4F" w14:textId="77777777" w:rsidR="00DF2868" w:rsidRPr="00DF2868" w:rsidRDefault="00DF2868" w:rsidP="00AE660A">
      <w:pPr>
        <w:pStyle w:val="Heading3"/>
        <w:spacing w:before="0" w:after="120"/>
        <w:rPr>
          <w:rFonts w:eastAsia="Aptos"/>
        </w:rPr>
      </w:pPr>
      <w:r w:rsidRPr="00DF2868">
        <w:rPr>
          <w:rFonts w:eastAsia="Aptos"/>
        </w:rPr>
        <w:t xml:space="preserve">Key activities </w:t>
      </w:r>
    </w:p>
    <w:p w14:paraId="1911D995" w14:textId="77777777" w:rsidR="00DF2868" w:rsidRPr="002F71B5" w:rsidRDefault="00DF2868" w:rsidP="002F71B5">
      <w:pPr>
        <w:spacing w:after="60"/>
        <w:rPr>
          <w:rFonts w:eastAsia="Aptos" w:cs="Times New Roman"/>
          <w:spacing w:val="0"/>
        </w:rPr>
      </w:pPr>
      <w:r w:rsidRPr="002F71B5">
        <w:rPr>
          <w:rFonts w:eastAsia="Aptos" w:cs="Times New Roman"/>
          <w:spacing w:val="0"/>
        </w:rPr>
        <w:t xml:space="preserve">The National Commission’s key activities, outlined in our Corporate Plan, are to: </w:t>
      </w:r>
    </w:p>
    <w:p w14:paraId="6E92C74B" w14:textId="4FA2EB21" w:rsidR="00DF2868" w:rsidRPr="002F71B5" w:rsidRDefault="00DF2868" w:rsidP="002F71B5">
      <w:pPr>
        <w:pStyle w:val="ListParagraph"/>
        <w:numPr>
          <w:ilvl w:val="0"/>
          <w:numId w:val="28"/>
        </w:numPr>
        <w:spacing w:after="0" w:afterAutospacing="0"/>
        <w:ind w:left="714" w:hanging="357"/>
        <w:contextualSpacing w:val="0"/>
        <w:rPr>
          <w:rFonts w:eastAsia="Aptos" w:cs="Times New Roman"/>
          <w:spacing w:val="0"/>
        </w:rPr>
      </w:pPr>
      <w:r w:rsidRPr="002F71B5">
        <w:rPr>
          <w:rFonts w:eastAsia="Aptos" w:cs="Times New Roman"/>
          <w:spacing w:val="0"/>
        </w:rPr>
        <w:t xml:space="preserve">amplify the voices, aspirations and strengths of Aboriginal and Torres Strait Islander children and young people </w:t>
      </w:r>
    </w:p>
    <w:p w14:paraId="33E40CEF" w14:textId="77777777" w:rsidR="00DF2868" w:rsidRPr="002F71B5" w:rsidRDefault="00DF2868" w:rsidP="002F71B5">
      <w:pPr>
        <w:pStyle w:val="ListParagraph"/>
        <w:numPr>
          <w:ilvl w:val="0"/>
          <w:numId w:val="28"/>
        </w:numPr>
        <w:spacing w:after="0" w:afterAutospacing="0"/>
        <w:ind w:left="714" w:hanging="357"/>
        <w:contextualSpacing w:val="0"/>
        <w:rPr>
          <w:rFonts w:eastAsia="Aptos" w:cs="Times New Roman"/>
          <w:spacing w:val="0"/>
        </w:rPr>
      </w:pPr>
      <w:r w:rsidRPr="002F71B5">
        <w:rPr>
          <w:rFonts w:eastAsia="Aptos" w:cs="Times New Roman"/>
          <w:spacing w:val="0"/>
        </w:rPr>
        <w:t xml:space="preserve">provide advice to government </w:t>
      </w:r>
    </w:p>
    <w:p w14:paraId="44DC8F37" w14:textId="77777777" w:rsidR="00DF2868" w:rsidRPr="002F71B5" w:rsidRDefault="00DF2868" w:rsidP="002F71B5">
      <w:pPr>
        <w:pStyle w:val="ListParagraph"/>
        <w:numPr>
          <w:ilvl w:val="0"/>
          <w:numId w:val="28"/>
        </w:numPr>
        <w:spacing w:after="60" w:afterAutospacing="0"/>
        <w:ind w:left="714" w:hanging="357"/>
        <w:contextualSpacing w:val="0"/>
        <w:rPr>
          <w:rFonts w:eastAsia="Aptos" w:cs="Times New Roman"/>
          <w:spacing w:val="0"/>
        </w:rPr>
      </w:pPr>
      <w:r w:rsidRPr="002F71B5">
        <w:rPr>
          <w:rFonts w:eastAsia="Aptos" w:cs="Times New Roman"/>
          <w:spacing w:val="0"/>
        </w:rPr>
        <w:t xml:space="preserve">enhance national coordination on matters related to Aboriginal and Torres Strait Islander children and young people. </w:t>
      </w:r>
    </w:p>
    <w:p w14:paraId="2821ECF1" w14:textId="77777777" w:rsidR="00DF2868" w:rsidRPr="002F71B5" w:rsidRDefault="00DF2868" w:rsidP="002F71B5">
      <w:pPr>
        <w:spacing w:after="60"/>
        <w:rPr>
          <w:rFonts w:eastAsia="Aptos" w:cs="Times New Roman"/>
          <w:spacing w:val="0"/>
        </w:rPr>
      </w:pPr>
      <w:r w:rsidRPr="002F71B5">
        <w:rPr>
          <w:rFonts w:eastAsia="Aptos" w:cs="Times New Roman"/>
          <w:spacing w:val="0"/>
        </w:rPr>
        <w:t xml:space="preserve">This includes: </w:t>
      </w:r>
    </w:p>
    <w:p w14:paraId="5EDE9DFF" w14:textId="79F06C93" w:rsidR="00DF2868" w:rsidRPr="002F71B5" w:rsidRDefault="00DF2868" w:rsidP="002F71B5">
      <w:pPr>
        <w:pStyle w:val="ListParagraph"/>
        <w:numPr>
          <w:ilvl w:val="0"/>
          <w:numId w:val="28"/>
        </w:numPr>
        <w:spacing w:after="0" w:afterAutospacing="0"/>
        <w:ind w:left="714" w:hanging="357"/>
        <w:contextualSpacing w:val="0"/>
        <w:rPr>
          <w:rFonts w:eastAsia="Aptos" w:cs="Times New Roman"/>
          <w:spacing w:val="0"/>
        </w:rPr>
      </w:pPr>
      <w:r w:rsidRPr="002F71B5">
        <w:rPr>
          <w:rFonts w:eastAsia="Aptos" w:cs="Times New Roman"/>
          <w:spacing w:val="0"/>
        </w:rPr>
        <w:t xml:space="preserve">developing engagement and collaboration with children and young people through a youth engagement model, and responding to enquiries with sensitivity and efficiency to make sure people are directed where they need to go </w:t>
      </w:r>
    </w:p>
    <w:p w14:paraId="0AFA8C48" w14:textId="77777777" w:rsidR="00DF2868" w:rsidRPr="002F71B5" w:rsidRDefault="00DF2868" w:rsidP="002F71B5">
      <w:pPr>
        <w:pStyle w:val="ListParagraph"/>
        <w:numPr>
          <w:ilvl w:val="0"/>
          <w:numId w:val="28"/>
        </w:numPr>
        <w:spacing w:after="0" w:afterAutospacing="0"/>
        <w:ind w:left="714" w:hanging="357"/>
        <w:contextualSpacing w:val="0"/>
        <w:rPr>
          <w:rFonts w:eastAsia="Aptos" w:cs="Times New Roman"/>
          <w:spacing w:val="0"/>
        </w:rPr>
      </w:pPr>
      <w:r w:rsidRPr="002F71B5">
        <w:rPr>
          <w:rFonts w:eastAsia="Aptos" w:cs="Times New Roman"/>
          <w:spacing w:val="0"/>
        </w:rPr>
        <w:t xml:space="preserve">advising on the policy and legislation underpinning the establishment of the National Commission, as well as on policy, legislation and systems that affect Aboriginal and Torres Strait Islander children and young people and their families, by engaging with those affected and focusing on areas of greatest change potential </w:t>
      </w:r>
    </w:p>
    <w:p w14:paraId="79C59F3D" w14:textId="77777777" w:rsidR="00DF2868" w:rsidRPr="002F71B5" w:rsidRDefault="00DF2868" w:rsidP="00AE660A">
      <w:pPr>
        <w:pStyle w:val="ListParagraph"/>
        <w:numPr>
          <w:ilvl w:val="0"/>
          <w:numId w:val="28"/>
        </w:numPr>
        <w:spacing w:after="120" w:afterAutospacing="0"/>
        <w:contextualSpacing w:val="0"/>
        <w:rPr>
          <w:rFonts w:eastAsia="Aptos" w:cs="Times New Roman"/>
          <w:spacing w:val="0"/>
        </w:rPr>
      </w:pPr>
      <w:r w:rsidRPr="002F71B5">
        <w:rPr>
          <w:rFonts w:eastAsia="Aptos" w:cs="Times New Roman"/>
          <w:spacing w:val="0"/>
        </w:rPr>
        <w:t xml:space="preserve">increasing national coordination on matters related to Aboriginal and Torres Strait Islander children and young people, across states and territories and with Aboriginal community-controlled organisations, Elders, peak bodies and youth leaders. </w:t>
      </w:r>
    </w:p>
    <w:p w14:paraId="5D589FFC" w14:textId="77777777" w:rsidR="00DF2868" w:rsidRPr="002F71B5" w:rsidRDefault="00DF2868" w:rsidP="002F71B5">
      <w:pPr>
        <w:spacing w:after="60"/>
        <w:rPr>
          <w:rFonts w:eastAsia="Aptos" w:cs="Times New Roman"/>
          <w:spacing w:val="0"/>
        </w:rPr>
      </w:pPr>
      <w:r w:rsidRPr="002F71B5">
        <w:rPr>
          <w:rFonts w:eastAsia="Aptos" w:cs="Times New Roman"/>
          <w:spacing w:val="0"/>
        </w:rPr>
        <w:t xml:space="preserve">The National Commissioner prioritises opportunities to  </w:t>
      </w:r>
    </w:p>
    <w:p w14:paraId="59F819CC" w14:textId="44A733C7" w:rsidR="00DF2868" w:rsidRPr="002F71B5" w:rsidRDefault="00DF2868" w:rsidP="002F71B5">
      <w:pPr>
        <w:pStyle w:val="ListParagraph"/>
        <w:numPr>
          <w:ilvl w:val="0"/>
          <w:numId w:val="28"/>
        </w:numPr>
        <w:spacing w:after="0" w:afterAutospacing="0"/>
        <w:ind w:left="714" w:hanging="357"/>
        <w:contextualSpacing w:val="0"/>
        <w:rPr>
          <w:rFonts w:eastAsia="Aptos" w:cs="Times New Roman"/>
          <w:spacing w:val="0"/>
        </w:rPr>
      </w:pPr>
      <w:r w:rsidRPr="002F71B5">
        <w:rPr>
          <w:rFonts w:eastAsia="Aptos" w:cs="Times New Roman"/>
          <w:spacing w:val="0"/>
        </w:rPr>
        <w:t xml:space="preserve">centre children and young people and promote their rights, safety and wellbeing  </w:t>
      </w:r>
    </w:p>
    <w:p w14:paraId="63F0FB3A" w14:textId="77777777" w:rsidR="00DF2868" w:rsidRPr="002F71B5" w:rsidRDefault="00DF2868" w:rsidP="002F71B5">
      <w:pPr>
        <w:pStyle w:val="ListParagraph"/>
        <w:numPr>
          <w:ilvl w:val="0"/>
          <w:numId w:val="28"/>
        </w:numPr>
        <w:spacing w:after="0" w:afterAutospacing="0"/>
        <w:ind w:left="714" w:hanging="357"/>
        <w:contextualSpacing w:val="0"/>
        <w:rPr>
          <w:rFonts w:eastAsia="Aptos" w:cs="Times New Roman"/>
          <w:spacing w:val="0"/>
        </w:rPr>
      </w:pPr>
      <w:r w:rsidRPr="002F71B5">
        <w:rPr>
          <w:rFonts w:eastAsia="Aptos" w:cs="Times New Roman"/>
          <w:spacing w:val="0"/>
        </w:rPr>
        <w:t xml:space="preserve">raise public awareness experiences and issues faced by Aboriginal and Torres Strait Islander children in out-of-home care and detention </w:t>
      </w:r>
    </w:p>
    <w:p w14:paraId="4229F50B" w14:textId="77777777" w:rsidR="00EB5291" w:rsidRPr="002F71B5" w:rsidRDefault="00DF2868" w:rsidP="002F71B5">
      <w:pPr>
        <w:pStyle w:val="ListParagraph"/>
        <w:numPr>
          <w:ilvl w:val="0"/>
          <w:numId w:val="28"/>
        </w:numPr>
        <w:spacing w:after="0" w:afterAutospacing="0"/>
        <w:ind w:left="714" w:hanging="357"/>
        <w:contextualSpacing w:val="0"/>
        <w:rPr>
          <w:rFonts w:eastAsia="Aptos" w:cs="Times New Roman"/>
          <w:spacing w:val="0"/>
        </w:rPr>
      </w:pPr>
      <w:r w:rsidRPr="002F71B5">
        <w:rPr>
          <w:rFonts w:eastAsia="Aptos" w:cs="Times New Roman"/>
          <w:spacing w:val="0"/>
        </w:rPr>
        <w:t xml:space="preserve">advocate protective approaches to youth justice concerns </w:t>
      </w:r>
    </w:p>
    <w:p w14:paraId="6241DBCA" w14:textId="37EE0B08" w:rsidR="003653F5" w:rsidRPr="002F71B5" w:rsidRDefault="00DF2868" w:rsidP="002F71B5">
      <w:pPr>
        <w:pStyle w:val="ListParagraph"/>
        <w:numPr>
          <w:ilvl w:val="0"/>
          <w:numId w:val="28"/>
        </w:numPr>
        <w:spacing w:after="0" w:afterAutospacing="0"/>
        <w:ind w:left="714" w:hanging="357"/>
        <w:contextualSpacing w:val="0"/>
        <w:rPr>
          <w:rFonts w:eastAsia="Aptos" w:cs="Times New Roman"/>
          <w:spacing w:val="0"/>
        </w:rPr>
      </w:pPr>
      <w:r w:rsidRPr="002F71B5">
        <w:rPr>
          <w:rFonts w:eastAsia="Aptos" w:cs="Times New Roman"/>
          <w:spacing w:val="0"/>
        </w:rPr>
        <w:t>consult and engage with children and young people, particularly those in youth justice settings.</w:t>
      </w:r>
    </w:p>
    <w:p w14:paraId="58ACF21C" w14:textId="67D3D52E" w:rsidR="002B4021" w:rsidRDefault="002F71B5" w:rsidP="002B4021">
      <w:pPr>
        <w:pStyle w:val="Heading2"/>
        <w:rPr>
          <w:rFonts w:eastAsia="Aptos"/>
        </w:rPr>
      </w:pPr>
      <w:r>
        <w:rPr>
          <w:rFonts w:eastAsia="Aptos"/>
        </w:rPr>
        <w:t>Our accountabilities</w:t>
      </w:r>
    </w:p>
    <w:p w14:paraId="5940B7B1" w14:textId="44AACE7D" w:rsidR="002B4021" w:rsidRPr="00F46F14" w:rsidRDefault="007245BB" w:rsidP="002B4021">
      <w:pPr>
        <w:rPr>
          <w:rFonts w:eastAsia="Aptos" w:cs="Times New Roman"/>
        </w:rPr>
      </w:pPr>
      <w:r w:rsidRPr="007245BB">
        <w:rPr>
          <w:rFonts w:eastAsia="Aptos" w:cs="Times New Roman"/>
        </w:rPr>
        <w:t>We are accountable to the public through the Australian Parliament and the Minister for Social Services.</w:t>
      </w:r>
    </w:p>
    <w:p w14:paraId="0220B63F" w14:textId="0A70CF6A" w:rsidR="005F75AC" w:rsidRDefault="007245BB" w:rsidP="005F75AC">
      <w:pPr>
        <w:pStyle w:val="Heading2"/>
        <w:rPr>
          <w:rFonts w:eastAsia="Aptos"/>
        </w:rPr>
      </w:pPr>
      <w:bookmarkStart w:id="4" w:name="_Hlk161049023"/>
      <w:bookmarkStart w:id="5" w:name="_Hlk161049171"/>
      <w:r>
        <w:rPr>
          <w:rFonts w:eastAsia="Aptos"/>
        </w:rPr>
        <w:t>Contact us</w:t>
      </w:r>
    </w:p>
    <w:p w14:paraId="3BFC50E6" w14:textId="472AC975" w:rsidR="005F75AC" w:rsidRPr="00F46F14" w:rsidRDefault="007245BB" w:rsidP="005F75AC">
      <w:pPr>
        <w:rPr>
          <w:rFonts w:eastAsia="Aptos" w:cs="Times New Roman"/>
        </w:rPr>
      </w:pPr>
      <w:hyperlink r:id="rId11" w:history="1">
        <w:r w:rsidRPr="0001397B">
          <w:rPr>
            <w:rStyle w:val="Hyperlink"/>
            <w:rFonts w:eastAsia="Aptos" w:cs="Times New Roman"/>
          </w:rPr>
          <w:t>enquiries@ncatsicyp.gov.au</w:t>
        </w:r>
      </w:hyperlink>
      <w:r>
        <w:rPr>
          <w:rFonts w:eastAsia="Aptos" w:cs="Times New Roman"/>
        </w:rPr>
        <w:t xml:space="preserve"> </w:t>
      </w:r>
      <w:bookmarkEnd w:id="4"/>
      <w:bookmarkEnd w:id="5"/>
    </w:p>
    <w:sectPr w:rsidR="005F75AC" w:rsidRPr="00F46F14" w:rsidSect="000807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63E4" w14:textId="77777777" w:rsidR="00F37721" w:rsidRDefault="00F37721" w:rsidP="00ED68CA">
      <w:pPr>
        <w:spacing w:after="0" w:line="240" w:lineRule="auto"/>
      </w:pPr>
      <w:r>
        <w:separator/>
      </w:r>
    </w:p>
  </w:endnote>
  <w:endnote w:type="continuationSeparator" w:id="0">
    <w:p w14:paraId="4ADCB685" w14:textId="77777777" w:rsidR="00F37721" w:rsidRDefault="00F37721" w:rsidP="00ED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2B94" w14:textId="77777777" w:rsidR="00F37721" w:rsidRDefault="00F37721" w:rsidP="00ED68CA">
      <w:pPr>
        <w:spacing w:after="0" w:line="240" w:lineRule="auto"/>
      </w:pPr>
      <w:r>
        <w:separator/>
      </w:r>
    </w:p>
  </w:footnote>
  <w:footnote w:type="continuationSeparator" w:id="0">
    <w:p w14:paraId="605221E2" w14:textId="77777777" w:rsidR="00F37721" w:rsidRDefault="00F37721" w:rsidP="00ED6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2C17AC"/>
    <w:lvl w:ilvl="0">
      <w:start w:val="1"/>
      <w:numFmt w:val="decimal"/>
      <w:lvlText w:val="%1."/>
      <w:lvlJc w:val="left"/>
      <w:pPr>
        <w:tabs>
          <w:tab w:val="num" w:pos="360"/>
        </w:tabs>
        <w:ind w:left="360" w:hanging="360"/>
      </w:pPr>
    </w:lvl>
  </w:abstractNum>
  <w:abstractNum w:abstractNumId="1" w15:restartNumberingAfterBreak="0">
    <w:nsid w:val="0543157D"/>
    <w:multiLevelType w:val="multilevel"/>
    <w:tmpl w:val="2CC8475C"/>
    <w:lvl w:ilvl="0">
      <w:start w:val="1"/>
      <w:numFmt w:val="decimal"/>
      <w:lvlText w:val="%1."/>
      <w:lvlJc w:val="left"/>
      <w:pPr>
        <w:tabs>
          <w:tab w:val="num" w:pos="340"/>
        </w:tabs>
        <w:ind w:left="227" w:hanging="227"/>
      </w:pPr>
      <w:rPr>
        <w:rFonts w:hint="default"/>
      </w:rPr>
    </w:lvl>
    <w:lvl w:ilvl="1">
      <w:start w:val="1"/>
      <w:numFmt w:val="lowerLetter"/>
      <w:lvlText w:val="%2."/>
      <w:lvlJc w:val="left"/>
      <w:pPr>
        <w:ind w:left="567" w:hanging="207"/>
      </w:pPr>
      <w:rPr>
        <w:rFonts w:hint="default"/>
      </w:rPr>
    </w:lvl>
    <w:lvl w:ilvl="2">
      <w:start w:val="1"/>
      <w:numFmt w:val="bullet"/>
      <w:lvlText w:val=""/>
      <w:lvlJc w:val="left"/>
      <w:pPr>
        <w:ind w:left="907" w:hanging="340"/>
      </w:pPr>
      <w:rPr>
        <w:rFonts w:ascii="Symbol" w:hAnsi="Symbol" w:hint="default"/>
        <w:color w:val="auto"/>
      </w:rPr>
    </w:lvl>
    <w:lvl w:ilvl="3">
      <w:start w:val="1"/>
      <w:numFmt w:val="bullet"/>
      <w:lvlText w:val=""/>
      <w:lvlJc w:val="left"/>
      <w:pPr>
        <w:ind w:left="1304" w:hanging="397"/>
      </w:pPr>
      <w:rPr>
        <w:rFonts w:ascii="Symbol" w:hAnsi="Symbol" w:hint="default"/>
        <w:color w:val="auto"/>
      </w:rPr>
    </w:lvl>
    <w:lvl w:ilvl="4">
      <w:start w:val="1"/>
      <w:numFmt w:val="lowerLetter"/>
      <w:lvlText w:val="(%5)"/>
      <w:lvlJc w:val="left"/>
      <w:pPr>
        <w:ind w:left="164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5F3F0B"/>
    <w:multiLevelType w:val="multilevel"/>
    <w:tmpl w:val="3B7C4FF0"/>
    <w:styleLink w:val="MultiList"/>
    <w:lvl w:ilvl="0">
      <w:start w:val="1"/>
      <w:numFmt w:val="decimal"/>
      <w:pStyle w:val="NumberParagraph"/>
      <w:lvlText w:val="%1."/>
      <w:lvlJc w:val="left"/>
      <w:pPr>
        <w:ind w:left="567" w:hanging="283"/>
      </w:pPr>
      <w:rPr>
        <w:rFonts w:hint="default"/>
        <w:color w:val="auto"/>
      </w:rPr>
    </w:lvl>
    <w:lvl w:ilvl="1">
      <w:start w:val="1"/>
      <w:numFmt w:val="lowerLetter"/>
      <w:lvlRestart w:val="0"/>
      <w:pStyle w:val="NumberParagraph2"/>
      <w:lvlText w:val="%2."/>
      <w:lvlJc w:val="left"/>
      <w:pPr>
        <w:ind w:left="851" w:hanging="284"/>
      </w:pPr>
      <w:rPr>
        <w:rFonts w:hint="default"/>
      </w:rPr>
    </w:lvl>
    <w:lvl w:ilvl="2">
      <w:start w:val="1"/>
      <w:numFmt w:val="bullet"/>
      <w:lvlRestart w:val="0"/>
      <w:pStyle w:val="NumberParagraph3"/>
      <w:lvlText w:val=""/>
      <w:lvlJc w:val="left"/>
      <w:pPr>
        <w:ind w:left="3968" w:hanging="170"/>
      </w:pPr>
      <w:rPr>
        <w:rFonts w:ascii="Symbol" w:hAnsi="Symbol" w:hint="default"/>
        <w:color w:val="auto"/>
      </w:rPr>
    </w:lvl>
    <w:lvl w:ilvl="3">
      <w:start w:val="1"/>
      <w:numFmt w:val="bullet"/>
      <w:pStyle w:val="NumberParagraph4"/>
      <w:lvlText w:val="o"/>
      <w:lvlJc w:val="left"/>
      <w:pPr>
        <w:ind w:left="4044" w:hanging="360"/>
      </w:pPr>
      <w:rPr>
        <w:rFonts w:ascii="Courier New" w:hAnsi="Courier New" w:cs="Courier New" w:hint="default"/>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3" w15:restartNumberingAfterBreak="0">
    <w:nsid w:val="0B097A3A"/>
    <w:multiLevelType w:val="multilevel"/>
    <w:tmpl w:val="BDA0482E"/>
    <w:numStyleLink w:val="Bullet"/>
  </w:abstractNum>
  <w:abstractNum w:abstractNumId="4" w15:restartNumberingAfterBreak="0">
    <w:nsid w:val="148F6788"/>
    <w:multiLevelType w:val="multilevel"/>
    <w:tmpl w:val="26A8573A"/>
    <w:styleLink w:val="NumberList"/>
    <w:lvl w:ilvl="0">
      <w:start w:val="1"/>
      <w:numFmt w:val="decimal"/>
      <w:lvlText w:val="%1."/>
      <w:lvlJc w:val="left"/>
      <w:pPr>
        <w:ind w:left="284" w:firstLine="0"/>
      </w:pPr>
      <w:rPr>
        <w:rFonts w:hint="default"/>
      </w:rPr>
    </w:lvl>
    <w:lvl w:ilvl="1">
      <w:start w:val="1"/>
      <w:numFmt w:val="lowerLetter"/>
      <w:lvlRestart w:val="0"/>
      <w:lvlText w:val="%2."/>
      <w:lvlJc w:val="left"/>
      <w:pPr>
        <w:ind w:left="568" w:firstLine="0"/>
      </w:pPr>
      <w:rPr>
        <w:rFonts w:hint="default"/>
      </w:rPr>
    </w:lvl>
    <w:lvl w:ilvl="2">
      <w:start w:val="1"/>
      <w:numFmt w:val="bullet"/>
      <w:lvlRestart w:val="0"/>
      <w:lvlText w:val=""/>
      <w:lvlJc w:val="left"/>
      <w:pPr>
        <w:ind w:left="852" w:firstLine="0"/>
      </w:pPr>
      <w:rPr>
        <w:rFonts w:ascii="Symbol" w:hAnsi="Symbol" w:hint="default"/>
        <w:color w:val="auto"/>
      </w:rPr>
    </w:lvl>
    <w:lvl w:ilvl="3">
      <w:start w:val="1"/>
      <w:numFmt w:val="bullet"/>
      <w:lvlRestart w:val="0"/>
      <w:lvlText w:val=""/>
      <w:lvlJc w:val="left"/>
      <w:pPr>
        <w:ind w:left="1136" w:firstLine="0"/>
      </w:pPr>
      <w:rPr>
        <w:rFonts w:ascii="Symbol" w:hAnsi="Symbol" w:hint="default"/>
        <w:color w:val="auto"/>
      </w:rPr>
    </w:lvl>
    <w:lvl w:ilvl="4">
      <w:start w:val="1"/>
      <w:numFmt w:val="lowerLetter"/>
      <w:lvlText w:val="(%5)"/>
      <w:lvlJc w:val="left"/>
      <w:pPr>
        <w:tabs>
          <w:tab w:val="num" w:pos="2383"/>
        </w:tabs>
        <w:ind w:left="1420" w:firstLine="0"/>
      </w:pPr>
      <w:rPr>
        <w:rFonts w:hint="default"/>
      </w:rPr>
    </w:lvl>
    <w:lvl w:ilvl="5">
      <w:start w:val="1"/>
      <w:numFmt w:val="lowerRoman"/>
      <w:lvlText w:val="(%6)"/>
      <w:lvlJc w:val="left"/>
      <w:pPr>
        <w:tabs>
          <w:tab w:val="num" w:pos="2667"/>
        </w:tabs>
        <w:ind w:left="1704" w:firstLine="0"/>
      </w:pPr>
      <w:rPr>
        <w:rFonts w:hint="default"/>
      </w:rPr>
    </w:lvl>
    <w:lvl w:ilvl="6">
      <w:start w:val="1"/>
      <w:numFmt w:val="decimal"/>
      <w:lvlText w:val="%7."/>
      <w:lvlJc w:val="left"/>
      <w:pPr>
        <w:tabs>
          <w:tab w:val="num" w:pos="2951"/>
        </w:tabs>
        <w:ind w:left="1988" w:firstLine="0"/>
      </w:pPr>
      <w:rPr>
        <w:rFonts w:hint="default"/>
      </w:rPr>
    </w:lvl>
    <w:lvl w:ilvl="7">
      <w:start w:val="1"/>
      <w:numFmt w:val="lowerLetter"/>
      <w:lvlText w:val="%8."/>
      <w:lvlJc w:val="left"/>
      <w:pPr>
        <w:tabs>
          <w:tab w:val="num" w:pos="3235"/>
        </w:tabs>
        <w:ind w:left="2272" w:firstLine="0"/>
      </w:pPr>
      <w:rPr>
        <w:rFonts w:hint="default"/>
      </w:rPr>
    </w:lvl>
    <w:lvl w:ilvl="8">
      <w:start w:val="1"/>
      <w:numFmt w:val="lowerRoman"/>
      <w:lvlText w:val="%9."/>
      <w:lvlJc w:val="left"/>
      <w:pPr>
        <w:tabs>
          <w:tab w:val="num" w:pos="3519"/>
        </w:tabs>
        <w:ind w:left="2556" w:firstLine="0"/>
      </w:pPr>
      <w:rPr>
        <w:rFonts w:hint="default"/>
      </w:rPr>
    </w:lvl>
  </w:abstractNum>
  <w:abstractNum w:abstractNumId="5" w15:restartNumberingAfterBreak="0">
    <w:nsid w:val="16E172A6"/>
    <w:multiLevelType w:val="hybridMultilevel"/>
    <w:tmpl w:val="4FB68A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825760"/>
    <w:multiLevelType w:val="hybridMultilevel"/>
    <w:tmpl w:val="9B72DB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E3A542B"/>
    <w:multiLevelType w:val="hybridMultilevel"/>
    <w:tmpl w:val="7BCCA19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1951916"/>
    <w:multiLevelType w:val="hybridMultilevel"/>
    <w:tmpl w:val="11CC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D307D"/>
    <w:multiLevelType w:val="multilevel"/>
    <w:tmpl w:val="BDA0482E"/>
    <w:styleLink w:val="Bullet"/>
    <w:lvl w:ilvl="0">
      <w:start w:val="1"/>
      <w:numFmt w:val="bullet"/>
      <w:pStyle w:val="BulletParagraph1"/>
      <w:lvlText w:val=""/>
      <w:lvlJc w:val="left"/>
      <w:pPr>
        <w:ind w:left="567" w:hanging="283"/>
      </w:pPr>
      <w:rPr>
        <w:rFonts w:ascii="Symbol" w:hAnsi="Symbol" w:hint="default"/>
        <w:color w:val="auto"/>
      </w:rPr>
    </w:lvl>
    <w:lvl w:ilvl="1">
      <w:start w:val="1"/>
      <w:numFmt w:val="bullet"/>
      <w:lvlRestart w:val="0"/>
      <w:pStyle w:val="BulletParagraph2"/>
      <w:lvlText w:val="◦"/>
      <w:lvlJc w:val="left"/>
      <w:pPr>
        <w:ind w:left="851" w:hanging="284"/>
      </w:pPr>
      <w:rPr>
        <w:rFonts w:ascii="Aptos" w:hAnsi="Aptos" w:hint="default"/>
        <w:color w:val="auto"/>
      </w:rPr>
    </w:lvl>
    <w:lvl w:ilvl="2">
      <w:start w:val="1"/>
      <w:numFmt w:val="bullet"/>
      <w:lvlRestart w:val="0"/>
      <w:pStyle w:val="BulletParagraph3"/>
      <w:lvlText w:val="▪"/>
      <w:lvlJc w:val="left"/>
      <w:pPr>
        <w:ind w:left="1134" w:hanging="283"/>
      </w:pPr>
      <w:rPr>
        <w:rFonts w:ascii="Aptos" w:hAnsi="Aptos" w:hint="default"/>
        <w:color w:val="auto"/>
      </w:rPr>
    </w:lvl>
    <w:lvl w:ilvl="3">
      <w:start w:val="1"/>
      <w:numFmt w:val="bullet"/>
      <w:lvlRestart w:val="0"/>
      <w:pStyle w:val="Bulletparagraph4"/>
      <w:lvlText w:val="▫"/>
      <w:lvlJc w:val="left"/>
      <w:pPr>
        <w:ind w:left="1418" w:hanging="284"/>
      </w:pPr>
      <w:rPr>
        <w:rFonts w:ascii="Aptos" w:hAnsi="Aptos"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0" w15:restartNumberingAfterBreak="0">
    <w:nsid w:val="31C76C90"/>
    <w:multiLevelType w:val="multilevel"/>
    <w:tmpl w:val="3B7C4FF0"/>
    <w:numStyleLink w:val="MultiList"/>
  </w:abstractNum>
  <w:abstractNum w:abstractNumId="11" w15:restartNumberingAfterBreak="0">
    <w:nsid w:val="33882F7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864FC5"/>
    <w:multiLevelType w:val="multilevel"/>
    <w:tmpl w:val="5D305450"/>
    <w:styleLink w:val="NumberedList"/>
    <w:lvl w:ilvl="0">
      <w:start w:val="1"/>
      <w:numFmt w:val="decimal"/>
      <w:lvlText w:val="%1."/>
      <w:lvlJc w:val="left"/>
      <w:pPr>
        <w:ind w:left="227" w:hanging="227"/>
      </w:pPr>
      <w:rPr>
        <w:rFonts w:hint="default"/>
        <w:color w:val="auto"/>
      </w:rPr>
    </w:lvl>
    <w:lvl w:ilvl="1">
      <w:start w:val="1"/>
      <w:numFmt w:val="lowerLetter"/>
      <w:suff w:val="space"/>
      <w:lvlText w:val="%2."/>
      <w:lvlJc w:val="left"/>
      <w:pPr>
        <w:ind w:left="454" w:hanging="227"/>
      </w:pPr>
      <w:rPr>
        <w:rFonts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3FE9018D"/>
    <w:multiLevelType w:val="hybridMultilevel"/>
    <w:tmpl w:val="37F07BA6"/>
    <w:lvl w:ilvl="0" w:tplc="D2F20B9E">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4" w15:restartNumberingAfterBreak="0">
    <w:nsid w:val="51544687"/>
    <w:multiLevelType w:val="multilevel"/>
    <w:tmpl w:val="2F98406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894EF2"/>
    <w:multiLevelType w:val="multilevel"/>
    <w:tmpl w:val="4F8AB9A2"/>
    <w:lvl w:ilvl="0">
      <w:start w:val="1"/>
      <w:numFmt w:val="bullet"/>
      <w:lvlText w:val=""/>
      <w:lvlJc w:val="left"/>
      <w:pPr>
        <w:ind w:left="567" w:hanging="283"/>
      </w:pPr>
      <w:rPr>
        <w:rFonts w:ascii="Symbol" w:hAnsi="Symbol" w:hint="default"/>
        <w:color w:val="auto"/>
      </w:rPr>
    </w:lvl>
    <w:lvl w:ilvl="1">
      <w:start w:val="1"/>
      <w:numFmt w:val="lowerLetter"/>
      <w:lvlRestart w:val="0"/>
      <w:lvlText w:val="%2."/>
      <w:lvlJc w:val="left"/>
      <w:pPr>
        <w:ind w:left="851" w:hanging="284"/>
      </w:pPr>
      <w:rPr>
        <w:rFonts w:hint="default"/>
      </w:rPr>
    </w:lvl>
    <w:lvl w:ilvl="2">
      <w:start w:val="1"/>
      <w:numFmt w:val="bullet"/>
      <w:lvlRestart w:val="0"/>
      <w:lvlText w:val=""/>
      <w:lvlJc w:val="left"/>
      <w:pPr>
        <w:ind w:left="3968" w:hanging="170"/>
      </w:pPr>
      <w:rPr>
        <w:rFonts w:ascii="Symbol" w:hAnsi="Symbol" w:hint="default"/>
        <w:color w:val="auto"/>
      </w:rPr>
    </w:lvl>
    <w:lvl w:ilvl="3">
      <w:start w:val="1"/>
      <w:numFmt w:val="bullet"/>
      <w:lvlRestart w:val="0"/>
      <w:lvlText w:val=""/>
      <w:lvlJc w:val="left"/>
      <w:pPr>
        <w:ind w:left="3968" w:hanging="284"/>
      </w:pPr>
      <w:rPr>
        <w:rFonts w:ascii="Symbol" w:hAnsi="Symbol"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6" w15:restartNumberingAfterBreak="0">
    <w:nsid w:val="623E370B"/>
    <w:multiLevelType w:val="multilevel"/>
    <w:tmpl w:val="3B7C4FF0"/>
    <w:numStyleLink w:val="MultiList"/>
  </w:abstractNum>
  <w:abstractNum w:abstractNumId="17" w15:restartNumberingAfterBreak="0">
    <w:nsid w:val="6395064F"/>
    <w:multiLevelType w:val="multilevel"/>
    <w:tmpl w:val="ED78C8DA"/>
    <w:lvl w:ilvl="0">
      <w:start w:val="1"/>
      <w:numFmt w:val="bullet"/>
      <w:lvlText w:val=""/>
      <w:lvlJc w:val="left"/>
      <w:pPr>
        <w:ind w:left="567" w:hanging="283"/>
      </w:pPr>
      <w:rPr>
        <w:rFonts w:ascii="Symbol" w:hAnsi="Symbol" w:hint="default"/>
        <w:color w:val="auto"/>
      </w:rPr>
    </w:lvl>
    <w:lvl w:ilvl="1">
      <w:start w:val="1"/>
      <w:numFmt w:val="lowerLetter"/>
      <w:lvlRestart w:val="0"/>
      <w:lvlText w:val="%2."/>
      <w:lvlJc w:val="left"/>
      <w:pPr>
        <w:ind w:left="851" w:hanging="284"/>
      </w:pPr>
      <w:rPr>
        <w:rFonts w:hint="default"/>
      </w:rPr>
    </w:lvl>
    <w:lvl w:ilvl="2">
      <w:start w:val="1"/>
      <w:numFmt w:val="bullet"/>
      <w:lvlRestart w:val="0"/>
      <w:lvlText w:val=""/>
      <w:lvlJc w:val="left"/>
      <w:pPr>
        <w:ind w:left="3968" w:hanging="170"/>
      </w:pPr>
      <w:rPr>
        <w:rFonts w:ascii="Symbol" w:hAnsi="Symbol" w:hint="default"/>
        <w:color w:val="auto"/>
      </w:rPr>
    </w:lvl>
    <w:lvl w:ilvl="3">
      <w:start w:val="1"/>
      <w:numFmt w:val="bullet"/>
      <w:lvlRestart w:val="0"/>
      <w:lvlText w:val=""/>
      <w:lvlJc w:val="left"/>
      <w:pPr>
        <w:ind w:left="3968" w:hanging="284"/>
      </w:pPr>
      <w:rPr>
        <w:rFonts w:ascii="Symbol" w:hAnsi="Symbol"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8" w15:restartNumberingAfterBreak="0">
    <w:nsid w:val="6A3F44B8"/>
    <w:multiLevelType w:val="multilevel"/>
    <w:tmpl w:val="058AF966"/>
    <w:lvl w:ilvl="0">
      <w:start w:val="1"/>
      <w:numFmt w:val="decimal"/>
      <w:lvlText w:val="%1."/>
      <w:lvlJc w:val="left"/>
      <w:pPr>
        <w:ind w:left="227" w:hanging="227"/>
      </w:pPr>
      <w:rPr>
        <w:rFonts w:hint="default"/>
        <w:color w:val="auto"/>
      </w:rPr>
    </w:lvl>
    <w:lvl w:ilvl="1">
      <w:start w:val="1"/>
      <w:numFmt w:val="lowerLetter"/>
      <w:suff w:val="space"/>
      <w:lvlText w:val="%2."/>
      <w:lvlJc w:val="left"/>
      <w:pPr>
        <w:ind w:left="454" w:hanging="227"/>
      </w:pPr>
      <w:rPr>
        <w:rFonts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9" w15:restartNumberingAfterBreak="0">
    <w:nsid w:val="7AE91211"/>
    <w:multiLevelType w:val="hybridMultilevel"/>
    <w:tmpl w:val="A230A656"/>
    <w:lvl w:ilvl="0" w:tplc="39DE6DBE">
      <w:start w:val="30"/>
      <w:numFmt w:val="bullet"/>
      <w:lvlText w:val=""/>
      <w:lvlJc w:val="left"/>
      <w:pPr>
        <w:ind w:left="720" w:hanging="360"/>
      </w:pPr>
      <w:rPr>
        <w:rFonts w:ascii="Symbol" w:eastAsia="Apto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0B5F25"/>
    <w:multiLevelType w:val="multilevel"/>
    <w:tmpl w:val="4F68D3F2"/>
    <w:lvl w:ilvl="0">
      <w:start w:val="1"/>
      <w:numFmt w:val="decimal"/>
      <w:pStyle w:val="ListNumber"/>
      <w:lvlText w:val="%1."/>
      <w:lvlJc w:val="left"/>
      <w:pPr>
        <w:tabs>
          <w:tab w:val="num" w:pos="340"/>
        </w:tabs>
        <w:ind w:left="227" w:hanging="227"/>
      </w:pPr>
      <w:rPr>
        <w:rFonts w:hint="default"/>
      </w:rPr>
    </w:lvl>
    <w:lvl w:ilvl="1">
      <w:start w:val="1"/>
      <w:numFmt w:val="lowerLetter"/>
      <w:lvlText w:val="%2."/>
      <w:lvlJc w:val="left"/>
      <w:pPr>
        <w:ind w:left="567" w:hanging="207"/>
      </w:pPr>
      <w:rPr>
        <w:rFonts w:hint="default"/>
      </w:rPr>
    </w:lvl>
    <w:lvl w:ilvl="2">
      <w:start w:val="1"/>
      <w:numFmt w:val="bullet"/>
      <w:lvlText w:val=""/>
      <w:lvlJc w:val="left"/>
      <w:pPr>
        <w:ind w:left="907" w:hanging="340"/>
      </w:pPr>
      <w:rPr>
        <w:rFonts w:ascii="Symbol" w:hAnsi="Symbol" w:hint="default"/>
        <w:color w:val="auto"/>
      </w:rPr>
    </w:lvl>
    <w:lvl w:ilvl="3">
      <w:start w:val="1"/>
      <w:numFmt w:val="bullet"/>
      <w:lvlText w:val=""/>
      <w:lvlJc w:val="left"/>
      <w:pPr>
        <w:ind w:left="1304" w:hanging="397"/>
      </w:pPr>
      <w:rPr>
        <w:rFonts w:ascii="Symbol" w:hAnsi="Symbol" w:hint="default"/>
        <w:color w:val="auto"/>
      </w:rPr>
    </w:lvl>
    <w:lvl w:ilvl="4">
      <w:start w:val="1"/>
      <w:numFmt w:val="lowerLetter"/>
      <w:lvlText w:val="(%5)"/>
      <w:lvlJc w:val="left"/>
      <w:pPr>
        <w:ind w:left="164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FA41005"/>
    <w:multiLevelType w:val="multilevel"/>
    <w:tmpl w:val="3B7C4FF0"/>
    <w:numStyleLink w:val="MultiList"/>
  </w:abstractNum>
  <w:num w:numId="1" w16cid:durableId="973950286">
    <w:abstractNumId w:val="13"/>
  </w:num>
  <w:num w:numId="2" w16cid:durableId="63994847">
    <w:abstractNumId w:val="0"/>
  </w:num>
  <w:num w:numId="3" w16cid:durableId="920525404">
    <w:abstractNumId w:val="14"/>
  </w:num>
  <w:num w:numId="4" w16cid:durableId="2032295406">
    <w:abstractNumId w:val="14"/>
  </w:num>
  <w:num w:numId="5" w16cid:durableId="230118291">
    <w:abstractNumId w:val="14"/>
  </w:num>
  <w:num w:numId="6" w16cid:durableId="1970239011">
    <w:abstractNumId w:val="12"/>
  </w:num>
  <w:num w:numId="7" w16cid:durableId="374544711">
    <w:abstractNumId w:val="4"/>
  </w:num>
  <w:num w:numId="8" w16cid:durableId="684014088">
    <w:abstractNumId w:val="4"/>
  </w:num>
  <w:num w:numId="9" w16cid:durableId="2012902484">
    <w:abstractNumId w:val="14"/>
  </w:num>
  <w:num w:numId="10" w16cid:durableId="738820081">
    <w:abstractNumId w:val="1"/>
  </w:num>
  <w:num w:numId="11" w16cid:durableId="1206061036">
    <w:abstractNumId w:val="18"/>
  </w:num>
  <w:num w:numId="12" w16cid:durableId="1581284249">
    <w:abstractNumId w:val="2"/>
  </w:num>
  <w:num w:numId="13" w16cid:durableId="1399284782">
    <w:abstractNumId w:val="20"/>
  </w:num>
  <w:num w:numId="14" w16cid:durableId="179928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7232688">
    <w:abstractNumId w:val="10"/>
  </w:num>
  <w:num w:numId="16" w16cid:durableId="847251051">
    <w:abstractNumId w:val="16"/>
  </w:num>
  <w:num w:numId="17" w16cid:durableId="83259952">
    <w:abstractNumId w:val="11"/>
  </w:num>
  <w:num w:numId="18" w16cid:durableId="84228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4187121">
    <w:abstractNumId w:val="21"/>
  </w:num>
  <w:num w:numId="20" w16cid:durableId="1832981465">
    <w:abstractNumId w:val="15"/>
  </w:num>
  <w:num w:numId="21" w16cid:durableId="882600152">
    <w:abstractNumId w:val="17"/>
  </w:num>
  <w:num w:numId="22" w16cid:durableId="899747276">
    <w:abstractNumId w:val="9"/>
  </w:num>
  <w:num w:numId="23" w16cid:durableId="376197225">
    <w:abstractNumId w:val="3"/>
  </w:num>
  <w:num w:numId="24" w16cid:durableId="818766471">
    <w:abstractNumId w:val="6"/>
  </w:num>
  <w:num w:numId="25" w16cid:durableId="1519351366">
    <w:abstractNumId w:val="8"/>
  </w:num>
  <w:num w:numId="26" w16cid:durableId="275455044">
    <w:abstractNumId w:val="5"/>
  </w:num>
  <w:num w:numId="27" w16cid:durableId="1665472777">
    <w:abstractNumId w:val="7"/>
  </w:num>
  <w:num w:numId="28" w16cid:durableId="13637017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14"/>
    <w:rsid w:val="00007AFA"/>
    <w:rsid w:val="00026176"/>
    <w:rsid w:val="00080717"/>
    <w:rsid w:val="000F066F"/>
    <w:rsid w:val="00107CB6"/>
    <w:rsid w:val="001107A1"/>
    <w:rsid w:val="001303C5"/>
    <w:rsid w:val="001A22C7"/>
    <w:rsid w:val="001D2929"/>
    <w:rsid w:val="001E1CE2"/>
    <w:rsid w:val="001F5706"/>
    <w:rsid w:val="00216225"/>
    <w:rsid w:val="002B4021"/>
    <w:rsid w:val="002F71B5"/>
    <w:rsid w:val="00310E44"/>
    <w:rsid w:val="003167A9"/>
    <w:rsid w:val="00323BA6"/>
    <w:rsid w:val="003653F5"/>
    <w:rsid w:val="00390FAF"/>
    <w:rsid w:val="003B7791"/>
    <w:rsid w:val="003D045B"/>
    <w:rsid w:val="003F3588"/>
    <w:rsid w:val="004212FB"/>
    <w:rsid w:val="00423754"/>
    <w:rsid w:val="00481149"/>
    <w:rsid w:val="004B603D"/>
    <w:rsid w:val="004C71E4"/>
    <w:rsid w:val="004F6E09"/>
    <w:rsid w:val="00533344"/>
    <w:rsid w:val="0055379A"/>
    <w:rsid w:val="00594FAA"/>
    <w:rsid w:val="0059566D"/>
    <w:rsid w:val="005C56FD"/>
    <w:rsid w:val="005F75AC"/>
    <w:rsid w:val="00660308"/>
    <w:rsid w:val="00687EED"/>
    <w:rsid w:val="006E5020"/>
    <w:rsid w:val="006E60D1"/>
    <w:rsid w:val="007245BB"/>
    <w:rsid w:val="007B5D6C"/>
    <w:rsid w:val="007C247D"/>
    <w:rsid w:val="007F280C"/>
    <w:rsid w:val="008050E5"/>
    <w:rsid w:val="00854034"/>
    <w:rsid w:val="008738D0"/>
    <w:rsid w:val="00876E23"/>
    <w:rsid w:val="0087785C"/>
    <w:rsid w:val="00885193"/>
    <w:rsid w:val="008F0278"/>
    <w:rsid w:val="009534FD"/>
    <w:rsid w:val="00953994"/>
    <w:rsid w:val="009725FA"/>
    <w:rsid w:val="00981D60"/>
    <w:rsid w:val="00986F18"/>
    <w:rsid w:val="00A00EEF"/>
    <w:rsid w:val="00A51868"/>
    <w:rsid w:val="00A846F3"/>
    <w:rsid w:val="00AB7F9C"/>
    <w:rsid w:val="00AE660A"/>
    <w:rsid w:val="00AE6CB7"/>
    <w:rsid w:val="00B06612"/>
    <w:rsid w:val="00B15244"/>
    <w:rsid w:val="00B17170"/>
    <w:rsid w:val="00B33BB4"/>
    <w:rsid w:val="00B7039A"/>
    <w:rsid w:val="00B7206D"/>
    <w:rsid w:val="00C05039"/>
    <w:rsid w:val="00C54154"/>
    <w:rsid w:val="00C554A6"/>
    <w:rsid w:val="00C72C88"/>
    <w:rsid w:val="00C75F8C"/>
    <w:rsid w:val="00C92496"/>
    <w:rsid w:val="00CA3A0D"/>
    <w:rsid w:val="00CB31D1"/>
    <w:rsid w:val="00CB453E"/>
    <w:rsid w:val="00CE3639"/>
    <w:rsid w:val="00CF3A09"/>
    <w:rsid w:val="00D34FD8"/>
    <w:rsid w:val="00D35A2F"/>
    <w:rsid w:val="00D464C3"/>
    <w:rsid w:val="00D87729"/>
    <w:rsid w:val="00D91D67"/>
    <w:rsid w:val="00D94135"/>
    <w:rsid w:val="00DD3EE5"/>
    <w:rsid w:val="00DF2868"/>
    <w:rsid w:val="00DF4AE4"/>
    <w:rsid w:val="00E14CBF"/>
    <w:rsid w:val="00E4062E"/>
    <w:rsid w:val="00E84372"/>
    <w:rsid w:val="00EB5291"/>
    <w:rsid w:val="00EB7569"/>
    <w:rsid w:val="00ED0643"/>
    <w:rsid w:val="00ED0BA6"/>
    <w:rsid w:val="00ED68CA"/>
    <w:rsid w:val="00EE1BCF"/>
    <w:rsid w:val="00EE4CE2"/>
    <w:rsid w:val="00EF4095"/>
    <w:rsid w:val="00EF5313"/>
    <w:rsid w:val="00F17309"/>
    <w:rsid w:val="00F376D8"/>
    <w:rsid w:val="00F37721"/>
    <w:rsid w:val="00F46F14"/>
    <w:rsid w:val="00F62EC7"/>
    <w:rsid w:val="00FA3469"/>
    <w:rsid w:val="00FB2036"/>
    <w:rsid w:val="00FC6A30"/>
    <w:rsid w:val="00FC7999"/>
    <w:rsid w:val="00FF2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52EEF"/>
  <w15:chartTrackingRefBased/>
  <w15:docId w15:val="{9EE5B4E3-C306-40AA-8A6B-F7F4502B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FD"/>
    <w:pPr>
      <w:spacing w:after="120" w:line="288" w:lineRule="auto"/>
    </w:pPr>
    <w:rPr>
      <w:rFonts w:ascii="Arial" w:hAnsi="Arial"/>
      <w:spacing w:val="3"/>
      <w:kern w:val="0"/>
      <w:sz w:val="20"/>
      <w14:ligatures w14:val="none"/>
    </w:rPr>
  </w:style>
  <w:style w:type="paragraph" w:styleId="Heading1">
    <w:name w:val="heading 1"/>
    <w:basedOn w:val="Normal"/>
    <w:next w:val="Normal"/>
    <w:link w:val="Heading1Char"/>
    <w:uiPriority w:val="9"/>
    <w:qFormat/>
    <w:rsid w:val="00FC7999"/>
    <w:pPr>
      <w:spacing w:before="360" w:after="0" w:line="240" w:lineRule="auto"/>
      <w:contextualSpacing/>
      <w:outlineLvl w:val="0"/>
    </w:pPr>
    <w:rPr>
      <w:rFonts w:eastAsia="Times New Roman" w:cs="Times New Roman"/>
      <w:b/>
      <w:bCs/>
      <w:color w:val="592B5E"/>
      <w:sz w:val="52"/>
      <w:szCs w:val="28"/>
    </w:rPr>
  </w:style>
  <w:style w:type="paragraph" w:styleId="Heading2">
    <w:name w:val="heading 2"/>
    <w:basedOn w:val="Normal"/>
    <w:next w:val="Normal"/>
    <w:link w:val="Heading2Char"/>
    <w:uiPriority w:val="9"/>
    <w:unhideWhenUsed/>
    <w:qFormat/>
    <w:rsid w:val="00FC7999"/>
    <w:pPr>
      <w:keepNext/>
      <w:keepLines/>
      <w:spacing w:before="160" w:after="80"/>
      <w:outlineLvl w:val="1"/>
    </w:pPr>
    <w:rPr>
      <w:rFonts w:eastAsia="Times New Roman" w:cs="Times New Roman"/>
      <w:color w:val="422046"/>
      <w:sz w:val="28"/>
      <w:szCs w:val="32"/>
    </w:rPr>
  </w:style>
  <w:style w:type="paragraph" w:styleId="Heading3">
    <w:name w:val="heading 3"/>
    <w:basedOn w:val="Normal"/>
    <w:next w:val="Normal"/>
    <w:link w:val="Heading3Char"/>
    <w:uiPriority w:val="9"/>
    <w:unhideWhenUsed/>
    <w:qFormat/>
    <w:rsid w:val="00F17309"/>
    <w:pPr>
      <w:keepNext/>
      <w:keepLines/>
      <w:spacing w:before="160" w:after="80"/>
      <w:outlineLvl w:val="2"/>
    </w:pPr>
    <w:rPr>
      <w:rFonts w:eastAsia="Times New Roman" w:cs="Times New Roman"/>
      <w:color w:val="422046"/>
      <w:sz w:val="24"/>
      <w:szCs w:val="28"/>
    </w:rPr>
  </w:style>
  <w:style w:type="paragraph" w:styleId="Heading4">
    <w:name w:val="heading 4"/>
    <w:basedOn w:val="Normal"/>
    <w:next w:val="Normal"/>
    <w:link w:val="Heading4Char"/>
    <w:uiPriority w:val="9"/>
    <w:unhideWhenUsed/>
    <w:qFormat/>
    <w:rsid w:val="00F17309"/>
    <w:pPr>
      <w:keepNext/>
      <w:keepLines/>
      <w:spacing w:before="80" w:after="40"/>
      <w:outlineLvl w:val="3"/>
    </w:pPr>
    <w:rPr>
      <w:rFonts w:eastAsia="Times New Roman" w:cs="Times New Roman"/>
      <w:b/>
      <w:bCs/>
      <w:i/>
      <w:iCs/>
      <w:color w:val="422046"/>
    </w:rPr>
  </w:style>
  <w:style w:type="paragraph" w:styleId="Heading5">
    <w:name w:val="heading 5"/>
    <w:basedOn w:val="Normal"/>
    <w:next w:val="Normal"/>
    <w:link w:val="Heading5Char"/>
    <w:uiPriority w:val="9"/>
    <w:unhideWhenUsed/>
    <w:qFormat/>
    <w:rsid w:val="00F17309"/>
    <w:pPr>
      <w:keepNext/>
      <w:keepLines/>
      <w:spacing w:before="80" w:after="40"/>
      <w:outlineLvl w:val="4"/>
    </w:pPr>
    <w:rPr>
      <w:rFonts w:eastAsia="Times New Roman" w:cs="Times New Roman"/>
      <w:i/>
      <w:iCs/>
      <w:color w:val="422046"/>
    </w:rPr>
  </w:style>
  <w:style w:type="paragraph" w:styleId="Heading6">
    <w:name w:val="heading 6"/>
    <w:basedOn w:val="Normal"/>
    <w:next w:val="Normal"/>
    <w:link w:val="Heading6Char"/>
    <w:uiPriority w:val="9"/>
    <w:semiHidden/>
    <w:unhideWhenUsed/>
    <w:qFormat/>
    <w:rsid w:val="00F46F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6F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6F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6F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Quote">
    <w:name w:val="Introduction / Quote"/>
    <w:basedOn w:val="Normal"/>
    <w:uiPriority w:val="1"/>
    <w:qFormat/>
    <w:rsid w:val="001E1CE2"/>
    <w:rPr>
      <w:color w:val="000000" w:themeColor="text1"/>
      <w:sz w:val="24"/>
      <w:szCs w:val="22"/>
    </w:rPr>
  </w:style>
  <w:style w:type="paragraph" w:customStyle="1" w:styleId="TableChartheading">
    <w:name w:val="Table/Chart heading"/>
    <w:basedOn w:val="Caption"/>
    <w:next w:val="Normal"/>
    <w:uiPriority w:val="4"/>
    <w:qFormat/>
    <w:rsid w:val="00EE4CE2"/>
    <w:pPr>
      <w:spacing w:before="360" w:after="120" w:line="288" w:lineRule="auto"/>
    </w:pPr>
    <w:rPr>
      <w:b/>
      <w:bCs/>
      <w:i w:val="0"/>
      <w:iCs w:val="0"/>
      <w:color w:val="auto"/>
      <w:sz w:val="22"/>
    </w:rPr>
  </w:style>
  <w:style w:type="paragraph" w:styleId="Caption">
    <w:name w:val="caption"/>
    <w:basedOn w:val="Normal"/>
    <w:next w:val="Normal"/>
    <w:uiPriority w:val="35"/>
    <w:semiHidden/>
    <w:unhideWhenUsed/>
    <w:qFormat/>
    <w:rsid w:val="00EE4CE2"/>
    <w:pPr>
      <w:spacing w:after="200" w:line="240" w:lineRule="auto"/>
    </w:pPr>
    <w:rPr>
      <w:i/>
      <w:iCs/>
      <w:color w:val="116765" w:themeColor="text2"/>
      <w:sz w:val="18"/>
      <w:szCs w:val="18"/>
    </w:rPr>
  </w:style>
  <w:style w:type="paragraph" w:customStyle="1" w:styleId="Tableimagenote">
    <w:name w:val="Table/image note"/>
    <w:basedOn w:val="Normal"/>
    <w:next w:val="Normal"/>
    <w:uiPriority w:val="4"/>
    <w:qFormat/>
    <w:rsid w:val="00EE4CE2"/>
    <w:pPr>
      <w:spacing w:before="120"/>
      <w:contextualSpacing/>
    </w:pPr>
    <w:rPr>
      <w:color w:val="595959" w:themeColor="text1" w:themeTint="A6"/>
    </w:rPr>
  </w:style>
  <w:style w:type="paragraph" w:customStyle="1" w:styleId="IntroductoryText">
    <w:name w:val="Introductory Text"/>
    <w:basedOn w:val="Normal"/>
    <w:qFormat/>
    <w:rsid w:val="00FC7999"/>
    <w:rPr>
      <w:rFonts w:eastAsia="Aptos" w:cs="Times New Roman"/>
      <w:color w:val="000000"/>
      <w:sz w:val="24"/>
      <w:szCs w:val="22"/>
    </w:rPr>
  </w:style>
  <w:style w:type="paragraph" w:customStyle="1" w:styleId="Focus">
    <w:name w:val="Focus"/>
    <w:basedOn w:val="Normal"/>
    <w:rsid w:val="001A22C7"/>
    <w:pPr>
      <w:pBdr>
        <w:top w:val="single" w:sz="4" w:space="4" w:color="592B5E"/>
        <w:left w:val="single" w:sz="4" w:space="4" w:color="592B5E"/>
        <w:bottom w:val="single" w:sz="4" w:space="4" w:color="592B5E"/>
        <w:right w:val="single" w:sz="4" w:space="6" w:color="592B5E"/>
      </w:pBdr>
      <w:shd w:val="clear" w:color="auto" w:fill="FDF7DB"/>
    </w:pPr>
    <w:rPr>
      <w:rFonts w:eastAsia="Times New Roman" w:cs="Times New Roman"/>
      <w:szCs w:val="20"/>
    </w:rPr>
  </w:style>
  <w:style w:type="paragraph" w:styleId="NoSpacing">
    <w:name w:val="No Spacing"/>
    <w:basedOn w:val="Normal"/>
    <w:link w:val="NoSpacingChar"/>
    <w:uiPriority w:val="5"/>
    <w:qFormat/>
    <w:rsid w:val="00EE4CE2"/>
    <w:pPr>
      <w:spacing w:after="0" w:line="240" w:lineRule="auto"/>
    </w:pPr>
    <w:rPr>
      <w:rFonts w:asciiTheme="minorHAnsi" w:hAnsiTheme="minorHAnsi"/>
    </w:rPr>
  </w:style>
  <w:style w:type="character" w:customStyle="1" w:styleId="NoSpacingChar">
    <w:name w:val="No Spacing Char"/>
    <w:basedOn w:val="DefaultParagraphFont"/>
    <w:link w:val="NoSpacing"/>
    <w:uiPriority w:val="5"/>
    <w:rsid w:val="00EE4CE2"/>
    <w:rPr>
      <w:spacing w:val="3"/>
      <w:kern w:val="0"/>
      <w:sz w:val="22"/>
      <w14:ligatures w14:val="none"/>
    </w:rPr>
  </w:style>
  <w:style w:type="paragraph" w:customStyle="1" w:styleId="Focus-orange">
    <w:name w:val="Focus - orange"/>
    <w:basedOn w:val="Normal"/>
    <w:next w:val="Normal"/>
    <w:uiPriority w:val="7"/>
    <w:qFormat/>
    <w:rsid w:val="00EE4CE2"/>
    <w:pPr>
      <w:pBdr>
        <w:top w:val="single" w:sz="4" w:space="4" w:color="592B5E" w:themeColor="accent1"/>
        <w:left w:val="single" w:sz="4" w:space="4" w:color="592B5E" w:themeColor="accent1"/>
        <w:bottom w:val="single" w:sz="4" w:space="4" w:color="592B5E" w:themeColor="accent1"/>
        <w:right w:val="single" w:sz="4" w:space="6" w:color="592B5E" w:themeColor="accent1"/>
      </w:pBdr>
      <w:shd w:val="clear" w:color="auto" w:fill="FDF7DB"/>
    </w:pPr>
  </w:style>
  <w:style w:type="character" w:customStyle="1" w:styleId="Heading1Char">
    <w:name w:val="Heading 1 Char"/>
    <w:basedOn w:val="DefaultParagraphFont"/>
    <w:link w:val="Heading1"/>
    <w:uiPriority w:val="9"/>
    <w:rsid w:val="00FC7999"/>
    <w:rPr>
      <w:rFonts w:ascii="Arial" w:eastAsia="Times New Roman" w:hAnsi="Arial" w:cs="Times New Roman"/>
      <w:b/>
      <w:bCs/>
      <w:color w:val="592B5E"/>
      <w:spacing w:val="3"/>
      <w:kern w:val="0"/>
      <w:sz w:val="52"/>
      <w:szCs w:val="28"/>
      <w14:ligatures w14:val="none"/>
    </w:rPr>
  </w:style>
  <w:style w:type="paragraph" w:styleId="Title">
    <w:name w:val="Title"/>
    <w:basedOn w:val="Normal"/>
    <w:next w:val="Normal"/>
    <w:link w:val="TitleChar"/>
    <w:uiPriority w:val="10"/>
    <w:qFormat/>
    <w:rsid w:val="00EE4CE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E4CE2"/>
    <w:rPr>
      <w:rFonts w:ascii="Arial" w:eastAsiaTheme="majorEastAsia" w:hAnsi="Arial" w:cstheme="majorBidi"/>
      <w:spacing w:val="-10"/>
      <w:kern w:val="28"/>
      <w:sz w:val="56"/>
      <w:szCs w:val="56"/>
      <w14:ligatures w14:val="none"/>
    </w:rPr>
  </w:style>
  <w:style w:type="character" w:styleId="SubtleEmphasis">
    <w:name w:val="Subtle Emphasis"/>
    <w:basedOn w:val="DefaultParagraphFont"/>
    <w:uiPriority w:val="19"/>
    <w:qFormat/>
    <w:rsid w:val="00EE4CE2"/>
    <w:rPr>
      <w:rFonts w:ascii="Arial" w:hAnsi="Arial"/>
      <w:i/>
      <w:iCs/>
      <w:color w:val="404040" w:themeColor="text1" w:themeTint="BF"/>
    </w:rPr>
  </w:style>
  <w:style w:type="character" w:styleId="Emphasis">
    <w:name w:val="Emphasis"/>
    <w:basedOn w:val="DefaultParagraphFont"/>
    <w:uiPriority w:val="20"/>
    <w:qFormat/>
    <w:rsid w:val="00EE4CE2"/>
    <w:rPr>
      <w:rFonts w:ascii="Arial" w:hAnsi="Arial"/>
      <w:i/>
      <w:iCs/>
    </w:rPr>
  </w:style>
  <w:style w:type="character" w:styleId="IntenseEmphasis">
    <w:name w:val="Intense Emphasis"/>
    <w:basedOn w:val="DefaultParagraphFont"/>
    <w:uiPriority w:val="21"/>
    <w:qFormat/>
    <w:rsid w:val="00EE4CE2"/>
    <w:rPr>
      <w:rFonts w:ascii="Arial" w:hAnsi="Arial"/>
      <w:i/>
      <w:iCs/>
      <w:color w:val="422046" w:themeColor="accent1" w:themeShade="BF"/>
    </w:rPr>
  </w:style>
  <w:style w:type="character" w:styleId="Strong">
    <w:name w:val="Strong"/>
    <w:basedOn w:val="DefaultParagraphFont"/>
    <w:uiPriority w:val="22"/>
    <w:qFormat/>
    <w:rsid w:val="00EE4CE2"/>
    <w:rPr>
      <w:rFonts w:ascii="Arial" w:hAnsi="Arial"/>
      <w:b/>
      <w:bCs/>
    </w:rPr>
  </w:style>
  <w:style w:type="paragraph" w:styleId="Quote">
    <w:name w:val="Quote"/>
    <w:basedOn w:val="Normal"/>
    <w:next w:val="Normal"/>
    <w:link w:val="QuoteChar"/>
    <w:uiPriority w:val="29"/>
    <w:qFormat/>
    <w:rsid w:val="00EE4CE2"/>
    <w:pPr>
      <w:spacing w:before="160"/>
      <w:jc w:val="center"/>
    </w:pPr>
    <w:rPr>
      <w:rFonts w:asciiTheme="minorHAnsi" w:hAnsiTheme="minorHAnsi"/>
      <w:i/>
      <w:iCs/>
      <w:color w:val="404040" w:themeColor="text1" w:themeTint="BF"/>
      <w:spacing w:val="0"/>
      <w:kern w:val="2"/>
      <w:sz w:val="24"/>
      <w14:ligatures w14:val="standardContextual"/>
    </w:rPr>
  </w:style>
  <w:style w:type="character" w:customStyle="1" w:styleId="QuoteChar">
    <w:name w:val="Quote Char"/>
    <w:basedOn w:val="DefaultParagraphFont"/>
    <w:link w:val="Quote"/>
    <w:uiPriority w:val="29"/>
    <w:rsid w:val="00EE4CE2"/>
    <w:rPr>
      <w:i/>
      <w:iCs/>
      <w:color w:val="404040" w:themeColor="text1" w:themeTint="BF"/>
    </w:rPr>
  </w:style>
  <w:style w:type="paragraph" w:styleId="IntenseQuote">
    <w:name w:val="Intense Quote"/>
    <w:basedOn w:val="Normal"/>
    <w:next w:val="Normal"/>
    <w:link w:val="IntenseQuoteChar"/>
    <w:uiPriority w:val="30"/>
    <w:qFormat/>
    <w:rsid w:val="00EE4CE2"/>
    <w:pPr>
      <w:pBdr>
        <w:top w:val="single" w:sz="4" w:space="10" w:color="422046" w:themeColor="accent1" w:themeShade="BF"/>
        <w:bottom w:val="single" w:sz="4" w:space="10" w:color="422046" w:themeColor="accent1" w:themeShade="BF"/>
      </w:pBdr>
      <w:spacing w:before="360" w:after="360"/>
      <w:ind w:left="864" w:right="864"/>
      <w:jc w:val="center"/>
    </w:pPr>
    <w:rPr>
      <w:rFonts w:asciiTheme="minorHAnsi" w:hAnsiTheme="minorHAnsi"/>
      <w:i/>
      <w:iCs/>
      <w:color w:val="422046" w:themeColor="accent1" w:themeShade="BF"/>
      <w:spacing w:val="0"/>
      <w:kern w:val="2"/>
      <w:sz w:val="24"/>
      <w14:ligatures w14:val="standardContextual"/>
    </w:rPr>
  </w:style>
  <w:style w:type="character" w:customStyle="1" w:styleId="IntenseQuoteChar">
    <w:name w:val="Intense Quote Char"/>
    <w:basedOn w:val="DefaultParagraphFont"/>
    <w:link w:val="IntenseQuote"/>
    <w:uiPriority w:val="30"/>
    <w:rsid w:val="00EE4CE2"/>
    <w:rPr>
      <w:i/>
      <w:iCs/>
      <w:color w:val="422046" w:themeColor="accent1" w:themeShade="BF"/>
    </w:rPr>
  </w:style>
  <w:style w:type="character" w:styleId="SubtleReference">
    <w:name w:val="Subtle Reference"/>
    <w:basedOn w:val="DefaultParagraphFont"/>
    <w:uiPriority w:val="31"/>
    <w:qFormat/>
    <w:rsid w:val="00EE4CE2"/>
    <w:rPr>
      <w:rFonts w:ascii="Arial" w:hAnsi="Arial"/>
      <w:smallCaps/>
      <w:color w:val="5A5A5A" w:themeColor="text1" w:themeTint="A5"/>
    </w:rPr>
  </w:style>
  <w:style w:type="character" w:styleId="IntenseReference">
    <w:name w:val="Intense Reference"/>
    <w:basedOn w:val="DefaultParagraphFont"/>
    <w:uiPriority w:val="32"/>
    <w:qFormat/>
    <w:rsid w:val="00EE4CE2"/>
    <w:rPr>
      <w:rFonts w:ascii="Arial" w:hAnsi="Arial"/>
      <w:b/>
      <w:bCs/>
      <w:smallCaps/>
      <w:color w:val="422046" w:themeColor="accent1" w:themeShade="BF"/>
      <w:spacing w:val="5"/>
    </w:rPr>
  </w:style>
  <w:style w:type="character" w:styleId="BookTitle">
    <w:name w:val="Book Title"/>
    <w:basedOn w:val="DefaultParagraphFont"/>
    <w:uiPriority w:val="33"/>
    <w:qFormat/>
    <w:rsid w:val="00EE4CE2"/>
    <w:rPr>
      <w:rFonts w:ascii="Arial" w:hAnsi="Arial"/>
      <w:b/>
      <w:bCs/>
      <w:i/>
      <w:iCs/>
      <w:spacing w:val="5"/>
    </w:rPr>
  </w:style>
  <w:style w:type="paragraph" w:styleId="ListParagraph">
    <w:name w:val="List Paragraph"/>
    <w:basedOn w:val="BulletParagraph1"/>
    <w:uiPriority w:val="34"/>
    <w:qFormat/>
    <w:rsid w:val="0059566D"/>
  </w:style>
  <w:style w:type="paragraph" w:styleId="ListNumber">
    <w:name w:val="List Number"/>
    <w:basedOn w:val="NumberParagraph1"/>
    <w:uiPriority w:val="99"/>
    <w:unhideWhenUsed/>
    <w:qFormat/>
    <w:rsid w:val="003F3588"/>
    <w:pPr>
      <w:numPr>
        <w:numId w:val="13"/>
      </w:numPr>
      <w:ind w:left="568" w:hanging="284"/>
      <w:contextualSpacing/>
    </w:pPr>
    <w:rPr>
      <w:rFonts w:eastAsia="Aptos"/>
    </w:rPr>
  </w:style>
  <w:style w:type="character" w:styleId="Hyperlink">
    <w:name w:val="Hyperlink"/>
    <w:uiPriority w:val="99"/>
    <w:rsid w:val="00481149"/>
    <w:rPr>
      <w:rFonts w:ascii="Arial" w:hAnsi="Arial"/>
      <w:b w:val="0"/>
      <w:color w:val="0070C0"/>
      <w:u w:val="single"/>
    </w:rPr>
  </w:style>
  <w:style w:type="character" w:customStyle="1" w:styleId="Heading2Char">
    <w:name w:val="Heading 2 Char"/>
    <w:basedOn w:val="DefaultParagraphFont"/>
    <w:link w:val="Heading2"/>
    <w:uiPriority w:val="9"/>
    <w:rsid w:val="00FC7999"/>
    <w:rPr>
      <w:rFonts w:ascii="Arial" w:eastAsia="Times New Roman" w:hAnsi="Arial" w:cs="Times New Roman"/>
      <w:color w:val="422046"/>
      <w:spacing w:val="3"/>
      <w:kern w:val="0"/>
      <w:sz w:val="28"/>
      <w:szCs w:val="32"/>
      <w14:ligatures w14:val="none"/>
    </w:rPr>
  </w:style>
  <w:style w:type="character" w:customStyle="1" w:styleId="Heading3Char">
    <w:name w:val="Heading 3 Char"/>
    <w:basedOn w:val="DefaultParagraphFont"/>
    <w:link w:val="Heading3"/>
    <w:uiPriority w:val="9"/>
    <w:rsid w:val="00F17309"/>
    <w:rPr>
      <w:rFonts w:ascii="Arial" w:eastAsia="Times New Roman" w:hAnsi="Arial" w:cs="Times New Roman"/>
      <w:color w:val="422046"/>
      <w:spacing w:val="3"/>
      <w:kern w:val="0"/>
      <w:szCs w:val="28"/>
      <w14:ligatures w14:val="none"/>
    </w:rPr>
  </w:style>
  <w:style w:type="character" w:customStyle="1" w:styleId="Heading5Char">
    <w:name w:val="Heading 5 Char"/>
    <w:basedOn w:val="DefaultParagraphFont"/>
    <w:link w:val="Heading5"/>
    <w:uiPriority w:val="9"/>
    <w:rsid w:val="00F17309"/>
    <w:rPr>
      <w:rFonts w:ascii="Arial" w:eastAsia="Times New Roman" w:hAnsi="Arial" w:cs="Times New Roman"/>
      <w:i/>
      <w:iCs/>
      <w:color w:val="422046"/>
      <w:spacing w:val="3"/>
      <w:kern w:val="0"/>
      <w:sz w:val="20"/>
      <w14:ligatures w14:val="none"/>
    </w:rPr>
  </w:style>
  <w:style w:type="numbering" w:customStyle="1" w:styleId="NumberedList">
    <w:name w:val="Numbered List"/>
    <w:uiPriority w:val="99"/>
    <w:rsid w:val="001E1CE2"/>
    <w:pPr>
      <w:numPr>
        <w:numId w:val="6"/>
      </w:numPr>
    </w:pPr>
  </w:style>
  <w:style w:type="numbering" w:customStyle="1" w:styleId="NumberList">
    <w:name w:val="Number List"/>
    <w:uiPriority w:val="99"/>
    <w:rsid w:val="00981D60"/>
    <w:pPr>
      <w:numPr>
        <w:numId w:val="7"/>
      </w:numPr>
    </w:pPr>
  </w:style>
  <w:style w:type="paragraph" w:customStyle="1" w:styleId="Number">
    <w:name w:val="Number"/>
    <w:basedOn w:val="ListParagraph"/>
    <w:qFormat/>
    <w:rsid w:val="00981D60"/>
    <w:pPr>
      <w:tabs>
        <w:tab w:val="num" w:pos="340"/>
      </w:tabs>
      <w:spacing w:after="60"/>
      <w:contextualSpacing w:val="0"/>
    </w:pPr>
  </w:style>
  <w:style w:type="paragraph" w:customStyle="1" w:styleId="NumberParagraph">
    <w:name w:val="Number Paragraph"/>
    <w:basedOn w:val="ListParagraph"/>
    <w:qFormat/>
    <w:rsid w:val="00007AFA"/>
    <w:pPr>
      <w:numPr>
        <w:numId w:val="12"/>
      </w:numPr>
      <w:ind w:left="568" w:hanging="284"/>
    </w:pPr>
  </w:style>
  <w:style w:type="paragraph" w:customStyle="1" w:styleId="NumberParagraph1">
    <w:name w:val="Number Paragraph 1"/>
    <w:rsid w:val="00981D60"/>
    <w:pPr>
      <w:ind w:left="568" w:hanging="284"/>
    </w:pPr>
    <w:rPr>
      <w:rFonts w:ascii="Arial" w:eastAsia="Times New Roman" w:hAnsi="Arial" w:cs="Times New Roman"/>
      <w:spacing w:val="3"/>
      <w:kern w:val="0"/>
      <w:sz w:val="20"/>
      <w:szCs w:val="20"/>
      <w14:ligatures w14:val="none"/>
    </w:rPr>
  </w:style>
  <w:style w:type="paragraph" w:customStyle="1" w:styleId="NumberParagraph2">
    <w:name w:val="Number Paragraph 2"/>
    <w:rsid w:val="00390FAF"/>
    <w:pPr>
      <w:numPr>
        <w:ilvl w:val="1"/>
        <w:numId w:val="12"/>
      </w:numPr>
      <w:spacing w:after="100" w:afterAutospacing="1" w:line="288" w:lineRule="auto"/>
      <w:contextualSpacing/>
    </w:pPr>
    <w:rPr>
      <w:rFonts w:ascii="Arial" w:eastAsia="Times New Roman" w:hAnsi="Arial" w:cs="Times New Roman"/>
      <w:spacing w:val="3"/>
      <w:kern w:val="0"/>
      <w:sz w:val="20"/>
      <w:szCs w:val="20"/>
      <w14:ligatures w14:val="none"/>
    </w:rPr>
  </w:style>
  <w:style w:type="paragraph" w:customStyle="1" w:styleId="NumberParagraph3">
    <w:name w:val="Number Paragraph 3"/>
    <w:rsid w:val="00390FAF"/>
    <w:pPr>
      <w:numPr>
        <w:ilvl w:val="2"/>
        <w:numId w:val="12"/>
      </w:numPr>
      <w:spacing w:after="100" w:afterAutospacing="1" w:line="288" w:lineRule="auto"/>
      <w:ind w:left="1135" w:hanging="284"/>
      <w:contextualSpacing/>
    </w:pPr>
    <w:rPr>
      <w:rFonts w:ascii="Arial" w:eastAsia="Times New Roman" w:hAnsi="Arial" w:cs="Times New Roman"/>
      <w:spacing w:val="3"/>
      <w:kern w:val="0"/>
      <w:sz w:val="20"/>
      <w:szCs w:val="20"/>
      <w14:ligatures w14:val="none"/>
    </w:rPr>
  </w:style>
  <w:style w:type="paragraph" w:customStyle="1" w:styleId="NumberParagraph4">
    <w:name w:val="Number Paragraph 4"/>
    <w:rsid w:val="00A00EEF"/>
    <w:pPr>
      <w:numPr>
        <w:ilvl w:val="3"/>
        <w:numId w:val="12"/>
      </w:numPr>
      <w:spacing w:after="100" w:afterAutospacing="1" w:line="288" w:lineRule="auto"/>
      <w:ind w:left="1418" w:hanging="284"/>
      <w:contextualSpacing/>
    </w:pPr>
    <w:rPr>
      <w:rFonts w:ascii="Arial" w:eastAsia="Times New Roman" w:hAnsi="Arial" w:cs="Times New Roman"/>
      <w:spacing w:val="3"/>
      <w:kern w:val="0"/>
      <w:sz w:val="20"/>
      <w:szCs w:val="20"/>
      <w14:ligatures w14:val="none"/>
    </w:rPr>
  </w:style>
  <w:style w:type="numbering" w:customStyle="1" w:styleId="MultiList">
    <w:name w:val="Multi List"/>
    <w:uiPriority w:val="99"/>
    <w:rsid w:val="00981D60"/>
    <w:pPr>
      <w:numPr>
        <w:numId w:val="12"/>
      </w:numPr>
    </w:pPr>
  </w:style>
  <w:style w:type="character" w:customStyle="1" w:styleId="Heading4Char">
    <w:name w:val="Heading 4 Char"/>
    <w:basedOn w:val="DefaultParagraphFont"/>
    <w:link w:val="Heading4"/>
    <w:uiPriority w:val="9"/>
    <w:rsid w:val="00F17309"/>
    <w:rPr>
      <w:rFonts w:ascii="Arial" w:eastAsia="Times New Roman" w:hAnsi="Arial" w:cs="Times New Roman"/>
      <w:b/>
      <w:bCs/>
      <w:i/>
      <w:iCs/>
      <w:color w:val="422046"/>
      <w:spacing w:val="3"/>
      <w:kern w:val="0"/>
      <w:sz w:val="20"/>
      <w14:ligatures w14:val="none"/>
    </w:rPr>
  </w:style>
  <w:style w:type="character" w:customStyle="1" w:styleId="Heading6Char">
    <w:name w:val="Heading 6 Char"/>
    <w:basedOn w:val="DefaultParagraphFont"/>
    <w:link w:val="Heading6"/>
    <w:uiPriority w:val="9"/>
    <w:semiHidden/>
    <w:rsid w:val="00F46F14"/>
    <w:rPr>
      <w:rFonts w:eastAsiaTheme="majorEastAsia" w:cstheme="majorBidi"/>
      <w:i/>
      <w:iCs/>
      <w:color w:val="595959" w:themeColor="text1" w:themeTint="A6"/>
      <w:spacing w:val="3"/>
      <w:kern w:val="0"/>
      <w:sz w:val="20"/>
      <w14:ligatures w14:val="none"/>
    </w:rPr>
  </w:style>
  <w:style w:type="character" w:customStyle="1" w:styleId="Heading7Char">
    <w:name w:val="Heading 7 Char"/>
    <w:basedOn w:val="DefaultParagraphFont"/>
    <w:link w:val="Heading7"/>
    <w:uiPriority w:val="9"/>
    <w:semiHidden/>
    <w:rsid w:val="00F46F14"/>
    <w:rPr>
      <w:rFonts w:eastAsiaTheme="majorEastAsia" w:cstheme="majorBidi"/>
      <w:color w:val="595959" w:themeColor="text1" w:themeTint="A6"/>
      <w:spacing w:val="3"/>
      <w:kern w:val="0"/>
      <w:sz w:val="20"/>
      <w14:ligatures w14:val="none"/>
    </w:rPr>
  </w:style>
  <w:style w:type="character" w:customStyle="1" w:styleId="Heading8Char">
    <w:name w:val="Heading 8 Char"/>
    <w:basedOn w:val="DefaultParagraphFont"/>
    <w:link w:val="Heading8"/>
    <w:uiPriority w:val="9"/>
    <w:semiHidden/>
    <w:rsid w:val="00F46F14"/>
    <w:rPr>
      <w:rFonts w:eastAsiaTheme="majorEastAsia" w:cstheme="majorBidi"/>
      <w:i/>
      <w:iCs/>
      <w:color w:val="272727" w:themeColor="text1" w:themeTint="D8"/>
      <w:spacing w:val="3"/>
      <w:kern w:val="0"/>
      <w:sz w:val="20"/>
      <w14:ligatures w14:val="none"/>
    </w:rPr>
  </w:style>
  <w:style w:type="character" w:customStyle="1" w:styleId="Heading9Char">
    <w:name w:val="Heading 9 Char"/>
    <w:basedOn w:val="DefaultParagraphFont"/>
    <w:link w:val="Heading9"/>
    <w:uiPriority w:val="9"/>
    <w:semiHidden/>
    <w:rsid w:val="00F46F14"/>
    <w:rPr>
      <w:rFonts w:eastAsiaTheme="majorEastAsia" w:cstheme="majorBidi"/>
      <w:color w:val="272727" w:themeColor="text1" w:themeTint="D8"/>
      <w:spacing w:val="3"/>
      <w:kern w:val="0"/>
      <w:sz w:val="20"/>
      <w14:ligatures w14:val="none"/>
    </w:rPr>
  </w:style>
  <w:style w:type="paragraph" w:styleId="Subtitle">
    <w:name w:val="Subtitle"/>
    <w:basedOn w:val="Normal"/>
    <w:next w:val="Normal"/>
    <w:link w:val="SubtitleChar"/>
    <w:uiPriority w:val="11"/>
    <w:qFormat/>
    <w:rsid w:val="00FC7999"/>
    <w:pPr>
      <w:numPr>
        <w:ilvl w:val="1"/>
      </w:numPr>
    </w:pPr>
    <w:rPr>
      <w:rFonts w:eastAsia="Times New Roman" w:cs="Times New Roman"/>
      <w:color w:val="116765"/>
      <w:spacing w:val="15"/>
      <w:sz w:val="28"/>
      <w:szCs w:val="28"/>
    </w:rPr>
  </w:style>
  <w:style w:type="character" w:customStyle="1" w:styleId="SubtitleChar">
    <w:name w:val="Subtitle Char"/>
    <w:basedOn w:val="DefaultParagraphFont"/>
    <w:link w:val="Subtitle"/>
    <w:uiPriority w:val="11"/>
    <w:rsid w:val="00FC7999"/>
    <w:rPr>
      <w:rFonts w:ascii="Arial" w:eastAsia="Times New Roman" w:hAnsi="Arial" w:cs="Times New Roman"/>
      <w:color w:val="116765"/>
      <w:spacing w:val="15"/>
      <w:kern w:val="0"/>
      <w:sz w:val="28"/>
      <w:szCs w:val="28"/>
      <w14:ligatures w14:val="none"/>
    </w:rPr>
  </w:style>
  <w:style w:type="table" w:customStyle="1" w:styleId="DSSDatatablestyle">
    <w:name w:val="DSS Data table style"/>
    <w:basedOn w:val="TableNormal"/>
    <w:uiPriority w:val="99"/>
    <w:rsid w:val="00F46F14"/>
    <w:pPr>
      <w:spacing w:after="0" w:line="240" w:lineRule="auto"/>
    </w:pPr>
    <w:rPr>
      <w:kern w:val="0"/>
      <w:sz w:val="22"/>
      <w14:ligatures w14:val="none"/>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Aptos" w:hAnsi="Aptos"/>
        <w:b/>
        <w:i w:val="0"/>
        <w:color w:val="FFFFFF"/>
        <w:sz w:val="22"/>
        <w:u w:val="none"/>
      </w:rPr>
      <w:tblPr/>
      <w:tcPr>
        <w:shd w:val="clear" w:color="auto" w:fill="592B5E"/>
      </w:tcPr>
    </w:tblStylePr>
    <w:tblStylePr w:type="lastRow">
      <w:pPr>
        <w:jc w:val="left"/>
      </w:pPr>
      <w:rPr>
        <w:rFonts w:ascii="Aptos" w:hAnsi="Aptos"/>
        <w:b/>
        <w:sz w:val="22"/>
        <w:u w:val="none"/>
      </w:rPr>
      <w:tblPr/>
      <w:tcPr>
        <w:tcBorders>
          <w:top w:val="single" w:sz="4" w:space="0" w:color="116765"/>
        </w:tcBorders>
        <w:shd w:val="clear" w:color="auto" w:fill="FFFFFF"/>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CEE3AD"/>
      </w:tcPr>
    </w:tblStylePr>
    <w:tblStylePr w:type="band1Horz">
      <w:pPr>
        <w:jc w:val="left"/>
      </w:pPr>
    </w:tblStylePr>
    <w:tblStylePr w:type="band2Horz">
      <w:pPr>
        <w:jc w:val="left"/>
      </w:pPr>
      <w:rPr>
        <w:rFonts w:ascii="Aptos" w:hAnsi="Aptos"/>
        <w:sz w:val="22"/>
      </w:rPr>
      <w:tblPr/>
      <w:tcPr>
        <w:shd w:val="clear" w:color="auto" w:fill="F2F2F2"/>
      </w:tcPr>
    </w:tblStylePr>
  </w:style>
  <w:style w:type="paragraph" w:customStyle="1" w:styleId="Bulletparagraph4">
    <w:name w:val="Bullet paragraph 4"/>
    <w:qFormat/>
    <w:rsid w:val="007F280C"/>
    <w:pPr>
      <w:numPr>
        <w:ilvl w:val="3"/>
        <w:numId w:val="23"/>
      </w:numPr>
      <w:spacing w:after="100" w:afterAutospacing="1" w:line="288" w:lineRule="auto"/>
      <w:contextualSpacing/>
    </w:pPr>
    <w:rPr>
      <w:rFonts w:ascii="Arial" w:hAnsi="Arial"/>
      <w:spacing w:val="3"/>
      <w:kern w:val="0"/>
      <w:sz w:val="20"/>
      <w14:ligatures w14:val="none"/>
    </w:rPr>
  </w:style>
  <w:style w:type="numbering" w:customStyle="1" w:styleId="Bullet">
    <w:name w:val="Bullet"/>
    <w:uiPriority w:val="99"/>
    <w:rsid w:val="00F46F14"/>
    <w:pPr>
      <w:numPr>
        <w:numId w:val="22"/>
      </w:numPr>
    </w:pPr>
  </w:style>
  <w:style w:type="paragraph" w:customStyle="1" w:styleId="BulletParagraph3">
    <w:name w:val="Bullet Paragraph 3"/>
    <w:qFormat/>
    <w:rsid w:val="007F280C"/>
    <w:pPr>
      <w:numPr>
        <w:ilvl w:val="2"/>
        <w:numId w:val="23"/>
      </w:numPr>
      <w:spacing w:after="100" w:afterAutospacing="1" w:line="288" w:lineRule="auto"/>
      <w:ind w:left="1135" w:hanging="284"/>
      <w:contextualSpacing/>
    </w:pPr>
    <w:rPr>
      <w:rFonts w:ascii="Arial" w:hAnsi="Arial"/>
      <w:spacing w:val="3"/>
      <w:kern w:val="0"/>
      <w:sz w:val="20"/>
      <w14:ligatures w14:val="none"/>
    </w:rPr>
  </w:style>
  <w:style w:type="paragraph" w:customStyle="1" w:styleId="BulletParagraph2">
    <w:name w:val="Bullet Paragraph 2"/>
    <w:qFormat/>
    <w:rsid w:val="007F280C"/>
    <w:pPr>
      <w:numPr>
        <w:ilvl w:val="1"/>
        <w:numId w:val="23"/>
      </w:numPr>
      <w:spacing w:after="100" w:afterAutospacing="1" w:line="288" w:lineRule="auto"/>
      <w:contextualSpacing/>
    </w:pPr>
    <w:rPr>
      <w:rFonts w:ascii="Arial" w:hAnsi="Arial"/>
      <w:spacing w:val="3"/>
      <w:kern w:val="0"/>
      <w:sz w:val="20"/>
      <w14:ligatures w14:val="none"/>
    </w:rPr>
  </w:style>
  <w:style w:type="paragraph" w:customStyle="1" w:styleId="BulletParagraph1">
    <w:name w:val="Bullet Paragraph 1"/>
    <w:qFormat/>
    <w:rsid w:val="007F280C"/>
    <w:pPr>
      <w:numPr>
        <w:numId w:val="23"/>
      </w:numPr>
      <w:spacing w:after="100" w:afterAutospacing="1" w:line="288" w:lineRule="auto"/>
      <w:ind w:left="568" w:hanging="284"/>
      <w:contextualSpacing/>
    </w:pPr>
    <w:rPr>
      <w:rFonts w:ascii="Arial" w:hAnsi="Arial"/>
      <w:spacing w:val="3"/>
      <w:kern w:val="0"/>
      <w:sz w:val="20"/>
      <w14:ligatures w14:val="none"/>
    </w:rPr>
  </w:style>
  <w:style w:type="paragraph" w:customStyle="1" w:styleId="BlockQuote">
    <w:name w:val="Block Quote"/>
    <w:basedOn w:val="Normal"/>
    <w:rsid w:val="0055379A"/>
    <w:pPr>
      <w:pBdr>
        <w:left w:val="single" w:sz="18" w:space="16" w:color="FAB545"/>
      </w:pBdr>
      <w:shd w:val="clear" w:color="auto" w:fill="FFFFFF"/>
      <w:spacing w:before="280" w:after="280"/>
      <w:ind w:left="601"/>
    </w:pPr>
    <w:rPr>
      <w:rFonts w:eastAsia="Times New Roman" w:cs="Times New Roman"/>
      <w:color w:val="422046"/>
      <w:szCs w:val="20"/>
    </w:rPr>
  </w:style>
  <w:style w:type="paragraph" w:customStyle="1" w:styleId="TableNote">
    <w:name w:val="Table Note"/>
    <w:basedOn w:val="Normal"/>
    <w:qFormat/>
    <w:rsid w:val="00885193"/>
    <w:pPr>
      <w:spacing w:before="120"/>
      <w:contextualSpacing/>
    </w:pPr>
    <w:rPr>
      <w:rFonts w:eastAsia="Aptos" w:cs="Times New Roman"/>
      <w:b/>
      <w:color w:val="595959"/>
    </w:rPr>
  </w:style>
  <w:style w:type="paragraph" w:customStyle="1" w:styleId="NoSpacing1">
    <w:name w:val="No Spacing1"/>
    <w:basedOn w:val="Normal"/>
    <w:qFormat/>
    <w:rsid w:val="00C72C88"/>
    <w:pPr>
      <w:spacing w:after="0" w:line="240" w:lineRule="auto"/>
    </w:pPr>
    <w:rPr>
      <w:rFonts w:eastAsia="Aptos" w:cs="Times New Roman"/>
    </w:rPr>
  </w:style>
  <w:style w:type="paragraph" w:customStyle="1" w:styleId="HeaderSpace">
    <w:name w:val="Header Space"/>
    <w:basedOn w:val="Normal"/>
    <w:qFormat/>
    <w:rsid w:val="00423754"/>
    <w:pPr>
      <w:spacing w:after="2040"/>
    </w:pPr>
    <w:rPr>
      <w:rFonts w:eastAsia="Aptos" w:cs="Times New Roman"/>
      <w:noProof/>
    </w:rPr>
  </w:style>
  <w:style w:type="paragraph" w:customStyle="1" w:styleId="TableHeading">
    <w:name w:val="Table Heading"/>
    <w:basedOn w:val="Normal"/>
    <w:qFormat/>
    <w:rsid w:val="00423754"/>
    <w:pPr>
      <w:spacing w:before="360"/>
    </w:pPr>
    <w:rPr>
      <w:rFonts w:eastAsia="Aptos" w:cs="Times New Roman"/>
      <w:b/>
      <w:bCs/>
      <w:sz w:val="22"/>
      <w:szCs w:val="18"/>
    </w:rPr>
  </w:style>
  <w:style w:type="paragraph" w:customStyle="1" w:styleId="TableHeaderRow">
    <w:name w:val="Table Header Row"/>
    <w:basedOn w:val="Normal"/>
    <w:qFormat/>
    <w:rsid w:val="00C05039"/>
    <w:pPr>
      <w:spacing w:after="0" w:line="240" w:lineRule="auto"/>
    </w:pPr>
    <w:rPr>
      <w:rFonts w:eastAsia="Aptos" w:cs="Times New Roman"/>
      <w:b/>
      <w:color w:val="FFFFFF"/>
    </w:rPr>
  </w:style>
  <w:style w:type="paragraph" w:customStyle="1" w:styleId="NoSpacingBold">
    <w:name w:val="No Spacing Bold"/>
    <w:basedOn w:val="Normal"/>
    <w:qFormat/>
    <w:rsid w:val="00026176"/>
    <w:pPr>
      <w:spacing w:after="0" w:line="240" w:lineRule="auto"/>
    </w:pPr>
    <w:rPr>
      <w:rFonts w:eastAsia="Aptos" w:cs="Times New Roman"/>
      <w:b/>
    </w:rPr>
  </w:style>
  <w:style w:type="paragraph" w:styleId="Header">
    <w:name w:val="header"/>
    <w:basedOn w:val="Normal"/>
    <w:link w:val="HeaderChar"/>
    <w:uiPriority w:val="99"/>
    <w:semiHidden/>
    <w:unhideWhenUsed/>
    <w:rsid w:val="00ED68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68CA"/>
    <w:rPr>
      <w:rFonts w:ascii="Arial" w:hAnsi="Arial"/>
      <w:spacing w:val="3"/>
      <w:kern w:val="0"/>
      <w:sz w:val="20"/>
      <w14:ligatures w14:val="none"/>
    </w:rPr>
  </w:style>
  <w:style w:type="paragraph" w:styleId="Footer">
    <w:name w:val="footer"/>
    <w:basedOn w:val="Normal"/>
    <w:link w:val="FooterChar"/>
    <w:uiPriority w:val="99"/>
    <w:semiHidden/>
    <w:unhideWhenUsed/>
    <w:rsid w:val="00ED68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68CA"/>
    <w:rPr>
      <w:rFonts w:ascii="Arial" w:hAnsi="Arial"/>
      <w:spacing w:val="3"/>
      <w:kern w:val="0"/>
      <w:sz w:val="20"/>
      <w14:ligatures w14:val="none"/>
    </w:rPr>
  </w:style>
  <w:style w:type="character" w:styleId="UnresolvedMention">
    <w:name w:val="Unresolved Mention"/>
    <w:basedOn w:val="DefaultParagraphFont"/>
    <w:uiPriority w:val="99"/>
    <w:semiHidden/>
    <w:unhideWhenUsed/>
    <w:rsid w:val="0072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ncatsicyp.gov.a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rgbClr val="000000"/>
      </a:dk1>
      <a:lt1>
        <a:srgbClr val="FFFFFF"/>
      </a:lt1>
      <a:dk2>
        <a:srgbClr val="116765"/>
      </a:dk2>
      <a:lt2>
        <a:srgbClr val="CEE3AD"/>
      </a:lt2>
      <a:accent1>
        <a:srgbClr val="592B5E"/>
      </a:accent1>
      <a:accent2>
        <a:srgbClr val="FAB545"/>
      </a:accent2>
      <a:accent3>
        <a:srgbClr val="E561BF"/>
      </a:accent3>
      <a:accent4>
        <a:srgbClr val="F55E00"/>
      </a:accent4>
      <a:accent5>
        <a:srgbClr val="D62E4A"/>
      </a:accent5>
      <a:accent6>
        <a:srgbClr val="EAA7BD"/>
      </a:accent6>
      <a:hlink>
        <a:srgbClr val="345964"/>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CEEAD26FFF94EB179BBDDF7C92157" ma:contentTypeVersion="12" ma:contentTypeDescription="Create a new document." ma:contentTypeScope="" ma:versionID="b6bd58826dd52c526f00060c09ae13af">
  <xsd:schema xmlns:xsd="http://www.w3.org/2001/XMLSchema" xmlns:xs="http://www.w3.org/2001/XMLSchema" xmlns:p="http://schemas.microsoft.com/office/2006/metadata/properties" xmlns:ns2="e1ad8149-6f42-4726-be45-1dff3f96cdcd" xmlns:ns3="cc8c9c71-d856-4691-9063-a8af247ca0df" xmlns:ns4="http://schemas.microsoft.com/sharepoint/v3/fields" targetNamespace="http://schemas.microsoft.com/office/2006/metadata/properties" ma:root="true" ma:fieldsID="e2343d7f3b369ca87476111b914632df" ns2:_="" ns3:_="" ns4:_="">
    <xsd:import namespace="e1ad8149-6f42-4726-be45-1dff3f96cdcd"/>
    <xsd:import namespace="cc8c9c71-d856-4691-9063-a8af247ca0d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DCDateCreat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8149-6f42-4726-be45-1dff3f96c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8c9c71-d856-4691-9063-a8af247ca0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bf753-31fa-471a-ab0a-189aba012323}" ma:internalName="TaxCatchAll" ma:showField="CatchAllData" ma:web="cc8c9c71-d856-4691-9063-a8af247ca0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8"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8c9c71-d856-4691-9063-a8af247ca0df" xsi:nil="true"/>
    <lcf76f155ced4ddcb4097134ff3c332f xmlns="e1ad8149-6f42-4726-be45-1dff3f96cdcd">
      <Terms xmlns="http://schemas.microsoft.com/office/infopath/2007/PartnerControls"/>
    </lcf76f155ced4ddcb4097134ff3c332f>
    <_DCDateCreated xmlns="http://schemas.microsoft.com/sharepoint/v3/fields" xsi:nil="true"/>
  </documentManagement>
</p:properties>
</file>

<file path=customXml/itemProps1.xml><?xml version="1.0" encoding="utf-8"?>
<ds:datastoreItem xmlns:ds="http://schemas.openxmlformats.org/officeDocument/2006/customXml" ds:itemID="{60AE20CF-D9B0-43DF-AE8E-914405B7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8149-6f42-4726-be45-1dff3f96cdcd"/>
    <ds:schemaRef ds:uri="cc8c9c71-d856-4691-9063-a8af247ca0d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4716C-E217-42B2-A665-EAEA0832FA25}">
  <ds:schemaRefs>
    <ds:schemaRef ds:uri="http://schemas.microsoft.com/sharepoint/v3/contenttype/forms"/>
  </ds:schemaRefs>
</ds:datastoreItem>
</file>

<file path=customXml/itemProps3.xml><?xml version="1.0" encoding="utf-8"?>
<ds:datastoreItem xmlns:ds="http://schemas.openxmlformats.org/officeDocument/2006/customXml" ds:itemID="{F6B0535D-F105-41CA-BC18-A6B34B77ECD0}">
  <ds:schemaRefs>
    <ds:schemaRef ds:uri="http://schemas.microsoft.com/office/2006/metadata/properties"/>
    <ds:schemaRef ds:uri="http://schemas.microsoft.com/office/infopath/2007/PartnerControls"/>
    <ds:schemaRef ds:uri="cc8c9c71-d856-4691-9063-a8af247ca0df"/>
    <ds:schemaRef ds:uri="e1ad8149-6f42-4726-be45-1dff3f96cdcd"/>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886</Words>
  <Characters>4994</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Commission for Aboriginal and Torres Strait Islander Children and Young People facthseet</dc:title>
  <dc:subject/>
  <dc:creator>Author</dc:creator>
  <cp:keywords>[SEC=OFFICIAL]</cp:keywords>
  <dc:description/>
  <cp:lastModifiedBy>MILLER, Vicky</cp:lastModifiedBy>
  <cp:revision>36</cp:revision>
  <cp:lastPrinted>2026-03-22T23:41:00Z</cp:lastPrinted>
  <dcterms:created xsi:type="dcterms:W3CDTF">2026-01-06T23:25:00Z</dcterms:created>
  <dcterms:modified xsi:type="dcterms:W3CDTF">2026-03-23T23:35:00Z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v=2024.1;a=SHA256;h=68E50F3C7C218B42DBCF55271579A78575C2FCCC805847E5DBA1DCD7F9473E97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2025-12-19T03:20:29Z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2025-12-19T03:20:29Z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02f4ca8ac38d40a9a5543e7767e5b756</vt:lpwstr>
  </property>
  <property fmtid="{D5CDD505-2E9C-101B-9397-08002B2CF9AE}" pid="24" name="PM_Originator_Hash_SHA1">
    <vt:lpwstr>0DD8ABEF265912D6621FF293CF3D7CFABEC45F40</vt:lpwstr>
  </property>
  <property fmtid="{D5CDD505-2E9C-101B-9397-08002B2CF9AE}" pid="25" name="PM_Originating_FileId">
    <vt:lpwstr>5CF4CB8C949F44EBB12FE9F96674AC97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9871F6CFFBF84B5DD096BCB24488EABDE9250CEAA716568F68B24D42DED533FD</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AA88538CBFA37A263641A88650B28D58</vt:lpwstr>
  </property>
  <property fmtid="{D5CDD505-2E9C-101B-9397-08002B2CF9AE}" pid="33" name="PM_Hash_Salt">
    <vt:lpwstr>0F0D3E48E045E1B6D471D133133FA2CF</vt:lpwstr>
  </property>
  <property fmtid="{D5CDD505-2E9C-101B-9397-08002B2CF9AE}" pid="34" name="PM_Hash_SHA1">
    <vt:lpwstr>FFAB61FD023EFA29AF3B76B622C1122311735428</vt:lpwstr>
  </property>
  <property fmtid="{D5CDD505-2E9C-101B-9397-08002B2CF9AE}" pid="35" name="ContentTypeId">
    <vt:lpwstr>0x010100A17CEEAD26FFF94EB179BBDDF7C92157</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MediaServiceImageTags">
    <vt:lpwstr/>
  </property>
</Properties>
</file>